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A34C" w14:textId="77777777" w:rsidR="002743CC" w:rsidRPr="00FC1C68" w:rsidRDefault="002743CC" w:rsidP="002743CC">
      <w:pPr>
        <w:rPr>
          <w:rFonts w:ascii="Hind" w:hAnsi="Hind" w:cs="Hind"/>
          <w:b/>
          <w:sz w:val="24"/>
          <w:szCs w:val="24"/>
          <w:lang w:val="nl-BE"/>
        </w:rPr>
      </w:pPr>
      <w:bookmarkStart w:id="0" w:name="_GoBack"/>
      <w:bookmarkEnd w:id="0"/>
    </w:p>
    <w:p w14:paraId="03DD76C6" w14:textId="77777777" w:rsidR="002743CC" w:rsidRPr="00FC1C68" w:rsidRDefault="002743CC" w:rsidP="002743CC">
      <w:pPr>
        <w:ind w:firstLine="0"/>
        <w:jc w:val="center"/>
        <w:rPr>
          <w:rFonts w:ascii="Hind" w:hAnsi="Hind" w:cs="Hind"/>
          <w:sz w:val="24"/>
          <w:szCs w:val="24"/>
          <w:lang w:val="nl-BE"/>
        </w:rPr>
      </w:pPr>
      <w:r w:rsidRPr="00FC1C68">
        <w:rPr>
          <w:rFonts w:ascii="Hind" w:hAnsi="Hind" w:cs="Hind"/>
          <w:sz w:val="24"/>
          <w:szCs w:val="24"/>
          <w:lang w:val="nl-BE"/>
        </w:rPr>
        <w:t>Stad Zottegem</w:t>
      </w:r>
    </w:p>
    <w:p w14:paraId="62224D70" w14:textId="77777777" w:rsidR="002743CC" w:rsidRPr="00FC1C68" w:rsidRDefault="002743CC" w:rsidP="002743CC">
      <w:pPr>
        <w:ind w:firstLine="0"/>
        <w:jc w:val="center"/>
        <w:rPr>
          <w:rFonts w:ascii="Hind" w:hAnsi="Hind" w:cs="Hind"/>
          <w:b/>
          <w:sz w:val="24"/>
          <w:szCs w:val="24"/>
          <w:lang w:val="nl-BE"/>
        </w:rPr>
      </w:pPr>
      <w:r w:rsidRPr="00FC1C68">
        <w:rPr>
          <w:rFonts w:ascii="Hind" w:hAnsi="Hind" w:cs="Hind"/>
          <w:b/>
          <w:sz w:val="24"/>
          <w:szCs w:val="24"/>
          <w:lang w:val="nl-BE"/>
        </w:rPr>
        <w:t xml:space="preserve"> </w:t>
      </w:r>
    </w:p>
    <w:p w14:paraId="5901B4C7" w14:textId="77777777" w:rsidR="002743CC" w:rsidRPr="00FC1C68" w:rsidRDefault="002743CC" w:rsidP="002743CC">
      <w:pPr>
        <w:ind w:firstLine="0"/>
        <w:jc w:val="center"/>
        <w:rPr>
          <w:rFonts w:ascii="Hind" w:hAnsi="Hind" w:cs="Hind"/>
          <w:b/>
          <w:sz w:val="24"/>
          <w:szCs w:val="24"/>
          <w:lang w:val="nl-BE"/>
        </w:rPr>
      </w:pPr>
    </w:p>
    <w:p w14:paraId="31811022" w14:textId="77777777" w:rsidR="002743CC" w:rsidRPr="00FC1C68" w:rsidRDefault="002743CC" w:rsidP="002743CC">
      <w:pPr>
        <w:ind w:firstLine="0"/>
        <w:jc w:val="both"/>
        <w:rPr>
          <w:rFonts w:ascii="Hind" w:hAnsi="Hind" w:cs="Hind"/>
          <w:b/>
          <w:sz w:val="24"/>
          <w:szCs w:val="24"/>
          <w:lang w:val="nl-BE"/>
        </w:rPr>
      </w:pPr>
    </w:p>
    <w:p w14:paraId="3F54BA06" w14:textId="77777777" w:rsidR="002743CC" w:rsidRPr="00FC1C68" w:rsidRDefault="002743CC" w:rsidP="002743CC">
      <w:pPr>
        <w:ind w:firstLine="0"/>
        <w:jc w:val="center"/>
        <w:rPr>
          <w:rFonts w:ascii="Hind" w:hAnsi="Hind" w:cs="Hind"/>
          <w:b/>
          <w:sz w:val="24"/>
          <w:szCs w:val="24"/>
          <w:lang w:val="nl-BE"/>
        </w:rPr>
      </w:pPr>
    </w:p>
    <w:p w14:paraId="30715192" w14:textId="77777777" w:rsidR="002743CC" w:rsidRPr="00FC1C68" w:rsidRDefault="002743CC" w:rsidP="002743CC">
      <w:pPr>
        <w:pStyle w:val="Koptekst"/>
        <w:pBdr>
          <w:top w:val="single" w:sz="4" w:space="1" w:color="auto"/>
          <w:left w:val="single" w:sz="4" w:space="4" w:color="auto"/>
          <w:bottom w:val="single" w:sz="4" w:space="4" w:color="auto"/>
          <w:right w:val="single" w:sz="4" w:space="4" w:color="auto"/>
        </w:pBdr>
        <w:jc w:val="center"/>
        <w:rPr>
          <w:rFonts w:ascii="Hind" w:hAnsi="Hind" w:cs="Hind"/>
          <w:sz w:val="16"/>
          <w:szCs w:val="24"/>
          <w:lang w:val="nl-BE"/>
        </w:rPr>
      </w:pPr>
    </w:p>
    <w:p w14:paraId="06531C45" w14:textId="1FEF0866" w:rsidR="002743CC" w:rsidRPr="00FC1C68" w:rsidRDefault="00B17141" w:rsidP="002743CC">
      <w:pPr>
        <w:pStyle w:val="Koptekst"/>
        <w:pBdr>
          <w:top w:val="single" w:sz="4" w:space="1" w:color="auto"/>
          <w:left w:val="single" w:sz="4" w:space="4" w:color="auto"/>
          <w:bottom w:val="single" w:sz="4" w:space="4" w:color="auto"/>
          <w:right w:val="single" w:sz="4" w:space="4" w:color="auto"/>
        </w:pBdr>
        <w:spacing w:line="280" w:lineRule="atLeast"/>
        <w:jc w:val="center"/>
        <w:rPr>
          <w:rFonts w:ascii="Hind" w:hAnsi="Hind" w:cs="Hind"/>
          <w:sz w:val="48"/>
          <w:szCs w:val="24"/>
          <w:lang w:val="nl-BE"/>
        </w:rPr>
      </w:pPr>
      <w:r>
        <w:rPr>
          <w:rFonts w:ascii="Hind" w:hAnsi="Hind" w:cs="Hind"/>
          <w:caps/>
          <w:sz w:val="48"/>
          <w:szCs w:val="24"/>
          <w:lang w:val="nl-BE"/>
        </w:rPr>
        <w:t>TOEWIJZINGS</w:t>
      </w:r>
      <w:r w:rsidR="002743CC" w:rsidRPr="00FC1C68">
        <w:rPr>
          <w:rFonts w:ascii="Hind" w:hAnsi="Hind" w:cs="Hind"/>
          <w:caps/>
          <w:sz w:val="48"/>
          <w:szCs w:val="24"/>
          <w:lang w:val="nl-BE"/>
        </w:rPr>
        <w:t>LEIDRAAD</w:t>
      </w:r>
    </w:p>
    <w:p w14:paraId="3D702875" w14:textId="77777777" w:rsidR="002743CC" w:rsidRPr="00FC1C68" w:rsidRDefault="002743CC" w:rsidP="002743CC">
      <w:pPr>
        <w:pStyle w:val="Koptekst"/>
        <w:pBdr>
          <w:top w:val="single" w:sz="4" w:space="1" w:color="auto"/>
          <w:left w:val="single" w:sz="4" w:space="4" w:color="auto"/>
          <w:bottom w:val="single" w:sz="4" w:space="4" w:color="auto"/>
          <w:right w:val="single" w:sz="4" w:space="4" w:color="auto"/>
        </w:pBdr>
        <w:jc w:val="center"/>
        <w:rPr>
          <w:rFonts w:ascii="Hind" w:hAnsi="Hind" w:cs="Hind"/>
          <w:sz w:val="28"/>
          <w:szCs w:val="24"/>
          <w:lang w:val="nl-BE"/>
        </w:rPr>
      </w:pPr>
    </w:p>
    <w:p w14:paraId="12CCDC7C" w14:textId="77777777" w:rsidR="002743CC" w:rsidRPr="00FC1C68" w:rsidRDefault="002743CC" w:rsidP="002743CC">
      <w:pPr>
        <w:pStyle w:val="Koptekst"/>
        <w:pBdr>
          <w:top w:val="single" w:sz="4" w:space="1" w:color="auto"/>
          <w:left w:val="single" w:sz="4" w:space="4" w:color="auto"/>
          <w:bottom w:val="single" w:sz="4" w:space="4" w:color="auto"/>
          <w:right w:val="single" w:sz="4" w:space="4" w:color="auto"/>
        </w:pBdr>
        <w:spacing w:line="280" w:lineRule="atLeast"/>
        <w:jc w:val="center"/>
        <w:rPr>
          <w:rFonts w:ascii="Hind" w:hAnsi="Hind" w:cs="Hind"/>
          <w:sz w:val="24"/>
          <w:szCs w:val="24"/>
          <w:lang w:val="nl-BE"/>
        </w:rPr>
      </w:pPr>
    </w:p>
    <w:p w14:paraId="58333B91" w14:textId="48D62CC8" w:rsidR="002743CC" w:rsidRPr="00FC1C68" w:rsidRDefault="002743CC" w:rsidP="002743CC">
      <w:pPr>
        <w:pStyle w:val="Koptekst"/>
        <w:pBdr>
          <w:top w:val="single" w:sz="4" w:space="1" w:color="auto"/>
          <w:left w:val="single" w:sz="4" w:space="4" w:color="auto"/>
          <w:bottom w:val="single" w:sz="4" w:space="4" w:color="auto"/>
          <w:right w:val="single" w:sz="4" w:space="4" w:color="auto"/>
        </w:pBdr>
        <w:spacing w:line="280" w:lineRule="atLeast"/>
        <w:jc w:val="center"/>
        <w:rPr>
          <w:rFonts w:ascii="Hind" w:hAnsi="Hind" w:cs="Hind"/>
          <w:sz w:val="24"/>
          <w:szCs w:val="24"/>
          <w:lang w:val="nl-BE"/>
        </w:rPr>
      </w:pPr>
      <w:r w:rsidRPr="00FC1C68">
        <w:rPr>
          <w:rFonts w:ascii="Hind" w:hAnsi="Hind" w:cs="Hind"/>
          <w:b/>
          <w:caps/>
          <w:sz w:val="36"/>
          <w:szCs w:val="24"/>
          <w:u w:val="single"/>
          <w:lang w:val="nl-BE"/>
        </w:rPr>
        <w:t xml:space="preserve">“CONCESSIE VOOR HET </w:t>
      </w:r>
      <w:r w:rsidR="00AA4DD0">
        <w:rPr>
          <w:rFonts w:ascii="Hind" w:hAnsi="Hind" w:cs="Hind"/>
          <w:b/>
          <w:caps/>
          <w:sz w:val="36"/>
          <w:szCs w:val="24"/>
          <w:u w:val="single"/>
          <w:lang w:val="nl-BE"/>
        </w:rPr>
        <w:t xml:space="preserve">uitzenden EK voetbal 2020 </w:t>
      </w:r>
      <w:r w:rsidRPr="00FC1C68">
        <w:rPr>
          <w:rFonts w:ascii="Hind" w:hAnsi="Hind" w:cs="Hind"/>
          <w:b/>
          <w:caps/>
          <w:sz w:val="36"/>
          <w:szCs w:val="24"/>
          <w:u w:val="single"/>
          <w:lang w:val="nl-BE"/>
        </w:rPr>
        <w:t xml:space="preserve">TE ZOTTEGEM” </w:t>
      </w:r>
    </w:p>
    <w:p w14:paraId="4080FE32" w14:textId="77777777" w:rsidR="002743CC" w:rsidRPr="00FC1C68" w:rsidRDefault="002743CC" w:rsidP="002743CC">
      <w:pPr>
        <w:pStyle w:val="Koptekst"/>
        <w:pBdr>
          <w:top w:val="single" w:sz="4" w:space="1" w:color="auto"/>
          <w:left w:val="single" w:sz="4" w:space="4" w:color="auto"/>
          <w:bottom w:val="single" w:sz="4" w:space="4" w:color="auto"/>
          <w:right w:val="single" w:sz="4" w:space="4" w:color="auto"/>
        </w:pBdr>
        <w:spacing w:line="280" w:lineRule="atLeast"/>
        <w:jc w:val="center"/>
        <w:rPr>
          <w:rFonts w:ascii="Hind" w:hAnsi="Hind" w:cs="Hind"/>
          <w:sz w:val="24"/>
          <w:szCs w:val="24"/>
          <w:lang w:val="nl-BE"/>
        </w:rPr>
      </w:pPr>
    </w:p>
    <w:p w14:paraId="2FA499CF" w14:textId="77777777" w:rsidR="002743CC" w:rsidRPr="00FC1C68" w:rsidRDefault="002743CC" w:rsidP="002743CC">
      <w:pPr>
        <w:pStyle w:val="Koptekst"/>
        <w:spacing w:line="280" w:lineRule="atLeast"/>
        <w:jc w:val="center"/>
        <w:rPr>
          <w:rFonts w:ascii="Hind" w:hAnsi="Hind" w:cs="Hind"/>
          <w:b/>
          <w:sz w:val="28"/>
          <w:szCs w:val="24"/>
          <w:lang w:val="nl-BE"/>
        </w:rPr>
      </w:pPr>
    </w:p>
    <w:p w14:paraId="58AD6547" w14:textId="77777777" w:rsidR="002743CC" w:rsidRPr="00FC1C68" w:rsidRDefault="002743CC" w:rsidP="002743CC">
      <w:pPr>
        <w:pStyle w:val="Koptekst"/>
        <w:spacing w:line="280" w:lineRule="atLeast"/>
        <w:jc w:val="center"/>
        <w:rPr>
          <w:rFonts w:ascii="Hind" w:hAnsi="Hind" w:cs="Hind"/>
          <w:b/>
          <w:sz w:val="28"/>
          <w:szCs w:val="24"/>
          <w:lang w:val="nl-BE"/>
        </w:rPr>
      </w:pPr>
    </w:p>
    <w:p w14:paraId="6DF68E43" w14:textId="77777777" w:rsidR="002743CC" w:rsidRPr="00FC1C68" w:rsidRDefault="002743CC" w:rsidP="002743CC">
      <w:pPr>
        <w:pStyle w:val="Koptekst"/>
        <w:spacing w:line="280" w:lineRule="atLeast"/>
        <w:jc w:val="center"/>
        <w:rPr>
          <w:rFonts w:ascii="Hind" w:hAnsi="Hind" w:cs="Hind"/>
          <w:sz w:val="28"/>
          <w:szCs w:val="24"/>
          <w:lang w:val="nl-BE"/>
        </w:rPr>
      </w:pPr>
    </w:p>
    <w:p w14:paraId="26BC97DA" w14:textId="77777777" w:rsidR="002743CC" w:rsidRPr="00FC1C68" w:rsidRDefault="002743CC" w:rsidP="002743CC">
      <w:pPr>
        <w:pStyle w:val="Koptekst"/>
        <w:jc w:val="center"/>
        <w:rPr>
          <w:rFonts w:ascii="Hind" w:hAnsi="Hind" w:cs="Hind"/>
          <w:sz w:val="16"/>
          <w:szCs w:val="24"/>
          <w:lang w:val="nl-BE"/>
        </w:rPr>
      </w:pPr>
    </w:p>
    <w:p w14:paraId="09451D91" w14:textId="77777777" w:rsidR="002743CC" w:rsidRPr="00FC1C68" w:rsidRDefault="002743CC" w:rsidP="002743CC">
      <w:pPr>
        <w:pStyle w:val="Body1"/>
        <w:spacing w:line="280" w:lineRule="atLeast"/>
        <w:ind w:left="0" w:firstLine="0"/>
        <w:jc w:val="center"/>
        <w:rPr>
          <w:rFonts w:ascii="Hind" w:hAnsi="Hind" w:cs="Hind"/>
          <w:b/>
          <w:sz w:val="24"/>
          <w:szCs w:val="24"/>
          <w:lang w:val="nl-BE"/>
        </w:rPr>
      </w:pPr>
    </w:p>
    <w:p w14:paraId="3B8C08AF" w14:textId="77777777" w:rsidR="002743CC" w:rsidRPr="00FC1C68" w:rsidRDefault="002743CC" w:rsidP="002743CC">
      <w:pPr>
        <w:pStyle w:val="Body1"/>
        <w:spacing w:line="280" w:lineRule="atLeast"/>
        <w:ind w:left="0" w:firstLine="0"/>
        <w:jc w:val="center"/>
        <w:rPr>
          <w:rFonts w:ascii="Hind" w:hAnsi="Hind" w:cs="Hind"/>
          <w:b/>
          <w:sz w:val="24"/>
          <w:szCs w:val="24"/>
          <w:lang w:val="nl-BE"/>
        </w:rPr>
      </w:pPr>
    </w:p>
    <w:p w14:paraId="06360695" w14:textId="77777777" w:rsidR="002743CC" w:rsidRPr="00FC1C68" w:rsidRDefault="002743CC" w:rsidP="002743CC">
      <w:pPr>
        <w:pStyle w:val="Body1"/>
        <w:spacing w:line="280" w:lineRule="atLeast"/>
        <w:ind w:left="0" w:firstLine="0"/>
        <w:jc w:val="center"/>
        <w:rPr>
          <w:rFonts w:ascii="Hind" w:hAnsi="Hind" w:cs="Hind"/>
          <w:b/>
          <w:sz w:val="24"/>
          <w:szCs w:val="24"/>
          <w:lang w:val="nl-BE"/>
        </w:rPr>
      </w:pPr>
    </w:p>
    <w:p w14:paraId="61A72FE9" w14:textId="77777777" w:rsidR="002743CC" w:rsidRPr="00FC1C68" w:rsidRDefault="002743CC" w:rsidP="002743CC">
      <w:pPr>
        <w:pStyle w:val="Body1"/>
        <w:pBdr>
          <w:top w:val="single" w:sz="12" w:space="1" w:color="auto"/>
          <w:left w:val="single" w:sz="12" w:space="4" w:color="auto"/>
          <w:bottom w:val="single" w:sz="12" w:space="1" w:color="auto"/>
          <w:right w:val="single" w:sz="12" w:space="4" w:color="auto"/>
        </w:pBdr>
        <w:shd w:val="clear" w:color="auto" w:fill="E6E6E6"/>
        <w:spacing w:line="280" w:lineRule="atLeast"/>
        <w:ind w:left="0" w:firstLine="0"/>
        <w:jc w:val="center"/>
        <w:rPr>
          <w:rFonts w:ascii="Hind" w:hAnsi="Hind" w:cs="Hind"/>
          <w:b/>
          <w:sz w:val="24"/>
          <w:szCs w:val="24"/>
          <w:lang w:val="nl-BE"/>
        </w:rPr>
      </w:pPr>
      <w:r w:rsidRPr="00FC1C68">
        <w:rPr>
          <w:rFonts w:ascii="Hind" w:hAnsi="Hind" w:cs="Hind"/>
          <w:b/>
          <w:sz w:val="24"/>
          <w:szCs w:val="24"/>
          <w:lang w:val="nl-BE"/>
        </w:rPr>
        <w:t xml:space="preserve">Uiterste datum voor ontvangst van de kandidaturen: </w:t>
      </w:r>
    </w:p>
    <w:p w14:paraId="3D6EA2E2" w14:textId="57FD2D9F" w:rsidR="002743CC" w:rsidRPr="00FC1C68" w:rsidRDefault="00AA4DD0" w:rsidP="004E6B10">
      <w:pPr>
        <w:pStyle w:val="Body1"/>
        <w:pBdr>
          <w:top w:val="single" w:sz="12" w:space="1" w:color="auto"/>
          <w:left w:val="single" w:sz="12" w:space="4" w:color="auto"/>
          <w:bottom w:val="single" w:sz="12" w:space="1" w:color="auto"/>
          <w:right w:val="single" w:sz="12" w:space="4" w:color="auto"/>
        </w:pBdr>
        <w:shd w:val="clear" w:color="auto" w:fill="E6E6E6"/>
        <w:spacing w:line="280" w:lineRule="atLeast"/>
        <w:ind w:left="0" w:firstLine="0"/>
        <w:jc w:val="center"/>
        <w:rPr>
          <w:rFonts w:ascii="Hind" w:hAnsi="Hind" w:cs="Hind"/>
          <w:b/>
          <w:sz w:val="24"/>
          <w:szCs w:val="24"/>
          <w:lang w:val="nl-BE"/>
        </w:rPr>
      </w:pPr>
      <w:r>
        <w:rPr>
          <w:rFonts w:ascii="Hind" w:hAnsi="Hind" w:cs="Hind"/>
          <w:b/>
          <w:sz w:val="24"/>
          <w:szCs w:val="24"/>
          <w:u w:val="single"/>
          <w:lang w:val="nl-BE"/>
        </w:rPr>
        <w:t>17</w:t>
      </w:r>
      <w:r w:rsidR="00FF7B2D">
        <w:rPr>
          <w:rFonts w:ascii="Hind" w:hAnsi="Hind" w:cs="Hind"/>
          <w:b/>
          <w:sz w:val="24"/>
          <w:szCs w:val="24"/>
          <w:u w:val="single"/>
          <w:lang w:val="nl-BE"/>
        </w:rPr>
        <w:t>/0</w:t>
      </w:r>
      <w:r>
        <w:rPr>
          <w:rFonts w:ascii="Hind" w:hAnsi="Hind" w:cs="Hind"/>
          <w:b/>
          <w:sz w:val="24"/>
          <w:szCs w:val="24"/>
          <w:u w:val="single"/>
          <w:lang w:val="nl-BE"/>
        </w:rPr>
        <w:t>2</w:t>
      </w:r>
      <w:r w:rsidR="00FF7B2D">
        <w:rPr>
          <w:rFonts w:ascii="Hind" w:hAnsi="Hind" w:cs="Hind"/>
          <w:b/>
          <w:sz w:val="24"/>
          <w:szCs w:val="24"/>
          <w:u w:val="single"/>
          <w:lang w:val="nl-BE"/>
        </w:rPr>
        <w:t>/20</w:t>
      </w:r>
      <w:r>
        <w:rPr>
          <w:rFonts w:ascii="Hind" w:hAnsi="Hind" w:cs="Hind"/>
          <w:b/>
          <w:sz w:val="24"/>
          <w:szCs w:val="24"/>
          <w:u w:val="single"/>
          <w:lang w:val="nl-BE"/>
        </w:rPr>
        <w:t>20</w:t>
      </w:r>
      <w:r w:rsidR="00220D53">
        <w:rPr>
          <w:rFonts w:ascii="Hind" w:hAnsi="Hind" w:cs="Hind"/>
          <w:b/>
          <w:sz w:val="24"/>
          <w:szCs w:val="24"/>
          <w:u w:val="single"/>
          <w:lang w:val="nl-BE"/>
        </w:rPr>
        <w:t xml:space="preserve"> om 11u</w:t>
      </w:r>
      <w:r w:rsidR="002743CC" w:rsidRPr="00FC1C68">
        <w:rPr>
          <w:rFonts w:ascii="Hind" w:hAnsi="Hind" w:cs="Hind"/>
          <w:b/>
          <w:sz w:val="24"/>
          <w:szCs w:val="24"/>
          <w:lang w:val="nl-BE"/>
        </w:rPr>
        <w:br w:type="page"/>
      </w:r>
      <w:bookmarkStart w:id="1" w:name="_Toc296407952"/>
    </w:p>
    <w:p w14:paraId="586B9037" w14:textId="77777777" w:rsidR="002743CC" w:rsidRPr="00FC1C68" w:rsidRDefault="002743CC" w:rsidP="002743CC">
      <w:pPr>
        <w:pStyle w:val="Kop1"/>
        <w:keepNext w:val="0"/>
        <w:keepLines w:val="0"/>
        <w:numPr>
          <w:ilvl w:val="0"/>
          <w:numId w:val="6"/>
        </w:numPr>
        <w:spacing w:before="600" w:after="80"/>
        <w:ind w:left="357" w:hanging="357"/>
        <w:rPr>
          <w:rFonts w:ascii="Hind" w:hAnsi="Hind" w:cs="Hind"/>
          <w:color w:val="auto"/>
          <w:lang w:val="nl-BE"/>
        </w:rPr>
      </w:pPr>
      <w:bookmarkStart w:id="2" w:name="_Toc482523804"/>
      <w:r w:rsidRPr="00FC1C68">
        <w:rPr>
          <w:rFonts w:ascii="Hind" w:hAnsi="Hind" w:cs="Hind"/>
          <w:color w:val="auto"/>
          <w:sz w:val="28"/>
          <w:szCs w:val="28"/>
          <w:lang w:val="nl-BE"/>
        </w:rPr>
        <w:lastRenderedPageBreak/>
        <w:t>ALGEMENE SITUERING VAN DE OPDRACHT IN HET LICHT VAN DE PROCEDURE EN TOELICHTING BIJ ENKELE BEGRIPPEN</w:t>
      </w:r>
      <w:bookmarkEnd w:id="2"/>
    </w:p>
    <w:bookmarkEnd w:id="1"/>
    <w:p w14:paraId="5C848C9C" w14:textId="77777777" w:rsidR="002743CC" w:rsidRPr="00FC1C68" w:rsidRDefault="002743CC" w:rsidP="002743CC">
      <w:pPr>
        <w:autoSpaceDE w:val="0"/>
        <w:autoSpaceDN w:val="0"/>
        <w:adjustRightInd w:val="0"/>
        <w:ind w:firstLine="0"/>
        <w:jc w:val="both"/>
        <w:rPr>
          <w:rFonts w:ascii="Hind" w:hAnsi="Hind" w:cs="Hind"/>
          <w:lang w:val="nl-BE"/>
        </w:rPr>
      </w:pPr>
    </w:p>
    <w:p w14:paraId="641328A4" w14:textId="77777777" w:rsidR="002743CC" w:rsidRPr="00FC1C68" w:rsidRDefault="002743CC" w:rsidP="002743CC">
      <w:pPr>
        <w:pStyle w:val="Kop2"/>
        <w:rPr>
          <w:rFonts w:ascii="Hind" w:hAnsi="Hind" w:cs="Hind"/>
          <w:b/>
          <w:color w:val="auto"/>
          <w:lang w:val="nl-BE" w:eastAsia="nl-NL"/>
        </w:rPr>
      </w:pPr>
      <w:bookmarkStart w:id="3" w:name="_Toc482523805"/>
      <w:r w:rsidRPr="00FC1C68">
        <w:rPr>
          <w:rFonts w:ascii="Hind" w:hAnsi="Hind" w:cs="Hind"/>
          <w:b/>
          <w:color w:val="auto"/>
          <w:lang w:val="nl-BE" w:eastAsia="nl-NL"/>
        </w:rPr>
        <w:t>1.1. Algemene inleiding</w:t>
      </w:r>
      <w:bookmarkEnd w:id="3"/>
    </w:p>
    <w:p w14:paraId="4E0B11F7" w14:textId="77777777" w:rsidR="002743CC" w:rsidRPr="00FC1C68" w:rsidRDefault="002743CC" w:rsidP="002743CC">
      <w:pPr>
        <w:autoSpaceDE w:val="0"/>
        <w:autoSpaceDN w:val="0"/>
        <w:adjustRightInd w:val="0"/>
        <w:ind w:firstLine="0"/>
        <w:jc w:val="both"/>
        <w:rPr>
          <w:rFonts w:ascii="Hind" w:hAnsi="Hind" w:cs="Hind"/>
          <w:lang w:val="nl-BE"/>
        </w:rPr>
      </w:pPr>
    </w:p>
    <w:p w14:paraId="043FD53B" w14:textId="77777777" w:rsidR="002743CC" w:rsidRPr="00FC1C68" w:rsidRDefault="002743CC" w:rsidP="002743CC">
      <w:pPr>
        <w:autoSpaceDE w:val="0"/>
        <w:autoSpaceDN w:val="0"/>
        <w:adjustRightInd w:val="0"/>
        <w:ind w:firstLine="0"/>
        <w:jc w:val="both"/>
        <w:rPr>
          <w:rFonts w:ascii="Hind" w:hAnsi="Hind" w:cs="Hind"/>
          <w:lang w:val="nl-BE"/>
        </w:rPr>
      </w:pPr>
      <w:r w:rsidRPr="00FC1C68">
        <w:rPr>
          <w:rFonts w:ascii="Hind" w:hAnsi="Hind" w:cs="Hind"/>
          <w:lang w:val="nl-BE"/>
        </w:rPr>
        <w:t xml:space="preserve">Deze concessie wordt uitgeschreven door de stad Zottegem, met kantoren te 9620 Zottegem, </w:t>
      </w:r>
      <w:r w:rsidR="00834952" w:rsidRPr="00FC1C68">
        <w:rPr>
          <w:rFonts w:ascii="Hind" w:hAnsi="Hind" w:cs="Hind"/>
          <w:lang w:val="nl-BE"/>
        </w:rPr>
        <w:t xml:space="preserve">Gustaaf </w:t>
      </w:r>
      <w:proofErr w:type="spellStart"/>
      <w:r w:rsidR="00834952" w:rsidRPr="00FC1C68">
        <w:rPr>
          <w:rFonts w:ascii="Hind" w:hAnsi="Hind" w:cs="Hind"/>
          <w:lang w:val="nl-BE"/>
        </w:rPr>
        <w:t>S</w:t>
      </w:r>
      <w:r w:rsidR="002A5BE0" w:rsidRPr="00FC1C68">
        <w:rPr>
          <w:rFonts w:ascii="Hind" w:hAnsi="Hind" w:cs="Hind"/>
          <w:lang w:val="nl-BE"/>
        </w:rPr>
        <w:t>c</w:t>
      </w:r>
      <w:r w:rsidR="00834952" w:rsidRPr="00FC1C68">
        <w:rPr>
          <w:rFonts w:ascii="Hind" w:hAnsi="Hind" w:cs="Hind"/>
          <w:lang w:val="nl-BE"/>
        </w:rPr>
        <w:t>hockaertstraat</w:t>
      </w:r>
      <w:proofErr w:type="spellEnd"/>
      <w:r w:rsidR="00834952" w:rsidRPr="00FC1C68">
        <w:rPr>
          <w:rFonts w:ascii="Hind" w:hAnsi="Hind" w:cs="Hind"/>
          <w:lang w:val="nl-BE"/>
        </w:rPr>
        <w:t xml:space="preserve"> 7</w:t>
      </w:r>
      <w:r w:rsidRPr="00FC1C68">
        <w:rPr>
          <w:rFonts w:ascii="Hind" w:hAnsi="Hind" w:cs="Hind"/>
          <w:lang w:val="nl-BE"/>
        </w:rPr>
        <w:t xml:space="preserve">. </w:t>
      </w:r>
    </w:p>
    <w:p w14:paraId="1FE3FBF2" w14:textId="77777777" w:rsidR="002743CC" w:rsidRPr="00FC1C68" w:rsidRDefault="002743CC" w:rsidP="002743CC">
      <w:pPr>
        <w:autoSpaceDE w:val="0"/>
        <w:autoSpaceDN w:val="0"/>
        <w:adjustRightInd w:val="0"/>
        <w:ind w:firstLine="0"/>
        <w:jc w:val="both"/>
        <w:rPr>
          <w:rFonts w:ascii="Hind" w:hAnsi="Hind" w:cs="Hind"/>
          <w:lang w:val="nl-BE"/>
        </w:rPr>
      </w:pPr>
    </w:p>
    <w:p w14:paraId="08453FA5" w14:textId="3D4872F3"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Voorliggend document kadert in de toewijzingsprocedure </w:t>
      </w:r>
      <w:r w:rsidR="00AA4DD0">
        <w:rPr>
          <w:rFonts w:ascii="Hind" w:hAnsi="Hind" w:cs="Hind"/>
          <w:lang w:val="nl-BE" w:eastAsia="nl-NL"/>
        </w:rPr>
        <w:t xml:space="preserve">voor de uitzendingen van het EK voetbal 2020. </w:t>
      </w:r>
    </w:p>
    <w:p w14:paraId="63A7506A"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24C4EA8B" w14:textId="77777777" w:rsidR="002743CC" w:rsidRPr="00FC1C68" w:rsidRDefault="002743CC" w:rsidP="002743CC">
      <w:pPr>
        <w:autoSpaceDE w:val="0"/>
        <w:autoSpaceDN w:val="0"/>
        <w:adjustRightInd w:val="0"/>
        <w:ind w:firstLine="0"/>
        <w:jc w:val="both"/>
        <w:rPr>
          <w:rFonts w:ascii="Hind" w:hAnsi="Hind" w:cs="Hind"/>
          <w:lang w:val="nl-BE" w:eastAsia="nl-NL"/>
        </w:rPr>
      </w:pPr>
      <w:r w:rsidRPr="00D6181E">
        <w:rPr>
          <w:rFonts w:ascii="Hind" w:hAnsi="Hind" w:cs="Hind"/>
          <w:lang w:val="nl-BE" w:eastAsia="nl-NL"/>
        </w:rPr>
        <w:t xml:space="preserve">De concessie zal worden toegewezen volgens een procedure </w:t>
      </w:r>
      <w:proofErr w:type="spellStart"/>
      <w:r w:rsidRPr="00D6181E">
        <w:rPr>
          <w:rFonts w:ascii="Hind" w:hAnsi="Hind" w:cs="Hind"/>
          <w:lang w:val="nl-BE" w:eastAsia="nl-NL"/>
        </w:rPr>
        <w:t>sui</w:t>
      </w:r>
      <w:proofErr w:type="spellEnd"/>
      <w:r w:rsidRPr="00D6181E">
        <w:rPr>
          <w:rFonts w:ascii="Hind" w:hAnsi="Hind" w:cs="Hind"/>
          <w:lang w:val="nl-BE" w:eastAsia="nl-NL"/>
        </w:rPr>
        <w:t xml:space="preserve"> </w:t>
      </w:r>
      <w:proofErr w:type="spellStart"/>
      <w:r w:rsidRPr="00D6181E">
        <w:rPr>
          <w:rFonts w:ascii="Hind" w:hAnsi="Hind" w:cs="Hind"/>
          <w:lang w:val="nl-BE" w:eastAsia="nl-NL"/>
        </w:rPr>
        <w:t>generis</w:t>
      </w:r>
      <w:proofErr w:type="spellEnd"/>
      <w:r w:rsidRPr="00D6181E">
        <w:rPr>
          <w:rFonts w:ascii="Hind" w:hAnsi="Hind" w:cs="Hind"/>
          <w:lang w:val="nl-BE" w:eastAsia="nl-NL"/>
        </w:rPr>
        <w:t>. Op de keuze voor de procedure wordt verder in deze leidraad ingegaan.</w:t>
      </w:r>
    </w:p>
    <w:p w14:paraId="3166AFE3"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4B7665B1" w14:textId="58E543E0" w:rsidR="002743CC" w:rsidRPr="00FC1C68" w:rsidRDefault="002743CC" w:rsidP="002743CC">
      <w:pPr>
        <w:pStyle w:val="Kop2"/>
        <w:rPr>
          <w:rFonts w:ascii="Hind" w:hAnsi="Hind" w:cs="Hind"/>
          <w:b/>
          <w:color w:val="auto"/>
          <w:lang w:val="nl-BE" w:eastAsia="nl-NL"/>
        </w:rPr>
      </w:pPr>
      <w:bookmarkStart w:id="4" w:name="_Toc482523806"/>
      <w:r w:rsidRPr="00FC1C68">
        <w:rPr>
          <w:rFonts w:ascii="Hind" w:hAnsi="Hind" w:cs="Hind"/>
          <w:b/>
          <w:color w:val="auto"/>
          <w:lang w:val="nl-BE" w:eastAsia="nl-NL"/>
        </w:rPr>
        <w:t>1.2. Opzet van de leidraad</w:t>
      </w:r>
      <w:bookmarkEnd w:id="4"/>
    </w:p>
    <w:p w14:paraId="086FDB94" w14:textId="77777777" w:rsidR="0061798B" w:rsidRDefault="0061798B" w:rsidP="00FF7B2D">
      <w:pPr>
        <w:pStyle w:val="Body1"/>
        <w:keepNext/>
        <w:keepLines/>
        <w:spacing w:line="280" w:lineRule="atLeast"/>
        <w:ind w:left="0" w:firstLine="0"/>
        <w:jc w:val="both"/>
        <w:rPr>
          <w:rFonts w:ascii="Hind" w:hAnsi="Hind" w:cs="Hind"/>
          <w:lang w:val="nl-BE"/>
        </w:rPr>
      </w:pPr>
    </w:p>
    <w:p w14:paraId="364F5FB9" w14:textId="19FC8B11" w:rsidR="00FF7B2D" w:rsidRPr="00FF7B2D" w:rsidRDefault="00FF7B2D" w:rsidP="00FF7B2D">
      <w:pPr>
        <w:pStyle w:val="Body1"/>
        <w:keepNext/>
        <w:keepLines/>
        <w:spacing w:line="280" w:lineRule="atLeast"/>
        <w:ind w:left="0" w:firstLine="0"/>
        <w:jc w:val="both"/>
        <w:rPr>
          <w:rFonts w:ascii="Hind" w:hAnsi="Hind" w:cs="Hind"/>
          <w:lang w:val="nl-BE"/>
        </w:rPr>
      </w:pPr>
      <w:r w:rsidRPr="00FF7B2D">
        <w:rPr>
          <w:rFonts w:ascii="Hind" w:hAnsi="Hind" w:cs="Hind"/>
          <w:lang w:val="nl-BE"/>
        </w:rPr>
        <w:t xml:space="preserve">Er is door de </w:t>
      </w:r>
      <w:r>
        <w:rPr>
          <w:rFonts w:ascii="Hind" w:hAnsi="Hind" w:cs="Hind"/>
          <w:lang w:val="nl-BE"/>
        </w:rPr>
        <w:t>stad</w:t>
      </w:r>
      <w:r w:rsidRPr="00FF7B2D">
        <w:rPr>
          <w:rFonts w:ascii="Hind" w:hAnsi="Hind" w:cs="Hind"/>
          <w:lang w:val="nl-BE"/>
        </w:rPr>
        <w:t xml:space="preserve"> nog geen </w:t>
      </w:r>
      <w:r w:rsidRPr="00FF7B2D">
        <w:rPr>
          <w:rFonts w:ascii="Hind" w:hAnsi="Hind" w:cs="Hind"/>
          <w:u w:val="single"/>
          <w:lang w:val="nl-BE"/>
        </w:rPr>
        <w:t>kwalitatieve selectie</w:t>
      </w:r>
      <w:r w:rsidRPr="00FF7B2D">
        <w:rPr>
          <w:rFonts w:ascii="Hind" w:hAnsi="Hind" w:cs="Hind"/>
          <w:lang w:val="nl-BE"/>
        </w:rPr>
        <w:t xml:space="preserve"> van de Kandidaten gemaakt.</w:t>
      </w:r>
    </w:p>
    <w:p w14:paraId="1E17FA53" w14:textId="77777777" w:rsidR="00FF7B2D" w:rsidRPr="00FF7B2D" w:rsidRDefault="00FF7B2D" w:rsidP="00FF7B2D">
      <w:pPr>
        <w:pStyle w:val="Body1"/>
        <w:spacing w:line="280" w:lineRule="atLeast"/>
        <w:ind w:left="0" w:firstLine="0"/>
        <w:jc w:val="both"/>
        <w:rPr>
          <w:rFonts w:ascii="Hind" w:hAnsi="Hind" w:cs="Hind"/>
          <w:lang w:val="nl-BE"/>
        </w:rPr>
      </w:pPr>
      <w:r w:rsidRPr="00FF7B2D">
        <w:rPr>
          <w:rFonts w:ascii="Hind" w:hAnsi="Hind" w:cs="Hind"/>
          <w:lang w:val="nl-BE" w:eastAsia="nl-NL"/>
        </w:rPr>
        <w:t>Er wordt gevraagd concessievoorstellen te doen op basis van het voorwerp van concessie en deze voorstellen zullen worden beoordeeld volgens de concessiecriteria.</w:t>
      </w:r>
    </w:p>
    <w:p w14:paraId="18EB0BE2" w14:textId="65D6CE32" w:rsidR="00FF7B2D" w:rsidRDefault="00FF7B2D" w:rsidP="00FF7B2D">
      <w:pPr>
        <w:pStyle w:val="Body1"/>
        <w:spacing w:line="280" w:lineRule="atLeast"/>
        <w:ind w:left="6" w:firstLine="0"/>
        <w:jc w:val="both"/>
        <w:rPr>
          <w:rFonts w:ascii="Hind" w:hAnsi="Hind" w:cs="Hind"/>
          <w:lang w:val="nl-BE" w:eastAsia="nl-NL"/>
        </w:rPr>
      </w:pPr>
      <w:r w:rsidRPr="00FF7B2D">
        <w:rPr>
          <w:rFonts w:ascii="Hind" w:hAnsi="Hind" w:cs="Hind"/>
          <w:lang w:val="nl-BE" w:eastAsia="nl-NL"/>
        </w:rPr>
        <w:t>Finaal kan nog worden onderhandeld over één of meerdere van de ingediende concessievoorstellen alvorens over te gaan tot de toewijzing van de concessie.</w:t>
      </w:r>
    </w:p>
    <w:p w14:paraId="0BF9315F" w14:textId="5423C64D" w:rsidR="002743CC" w:rsidRPr="00FC1C68" w:rsidRDefault="002743CC" w:rsidP="004467CD">
      <w:pPr>
        <w:pStyle w:val="Kop2"/>
        <w:rPr>
          <w:rFonts w:ascii="Hind" w:hAnsi="Hind" w:cs="Hind"/>
          <w:b/>
          <w:color w:val="auto"/>
          <w:lang w:val="nl-BE" w:eastAsia="nl-NL"/>
        </w:rPr>
      </w:pPr>
      <w:bookmarkStart w:id="5" w:name="_Toc482523808"/>
      <w:r w:rsidRPr="00FC1C68">
        <w:rPr>
          <w:rFonts w:ascii="Hind" w:hAnsi="Hind" w:cs="Hind"/>
          <w:b/>
          <w:color w:val="auto"/>
          <w:lang w:val="nl-BE" w:eastAsia="nl-NL"/>
        </w:rPr>
        <w:t>1.</w:t>
      </w:r>
      <w:r w:rsidR="00E6754A">
        <w:rPr>
          <w:rFonts w:ascii="Hind" w:hAnsi="Hind" w:cs="Hind"/>
          <w:b/>
          <w:color w:val="auto"/>
          <w:lang w:val="nl-BE" w:eastAsia="nl-NL"/>
        </w:rPr>
        <w:t>3</w:t>
      </w:r>
      <w:r w:rsidRPr="00FC1C68">
        <w:rPr>
          <w:rFonts w:ascii="Hind" w:hAnsi="Hind" w:cs="Hind"/>
          <w:b/>
          <w:color w:val="auto"/>
          <w:lang w:val="nl-BE" w:eastAsia="nl-NL"/>
        </w:rPr>
        <w:t>. Akkoordverklaring</w:t>
      </w:r>
      <w:bookmarkEnd w:id="5"/>
    </w:p>
    <w:p w14:paraId="71E7ADD9"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600561B4" w14:textId="48F429E6"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Door een kandidatuur in te dienen aanvaardt de kandidaat onvoorwaardelijk de inhoud van voorliggende leidraad, inbegrepen de keuze voor de procedure </w:t>
      </w:r>
      <w:proofErr w:type="spellStart"/>
      <w:r w:rsidRPr="00FC1C68">
        <w:rPr>
          <w:rFonts w:ascii="Hind" w:hAnsi="Hind" w:cs="Hind"/>
          <w:i/>
          <w:lang w:val="nl-BE" w:eastAsia="nl-NL"/>
        </w:rPr>
        <w:t>sui</w:t>
      </w:r>
      <w:proofErr w:type="spellEnd"/>
      <w:r w:rsidRPr="00FC1C68">
        <w:rPr>
          <w:rFonts w:ascii="Hind" w:hAnsi="Hind" w:cs="Hind"/>
          <w:i/>
          <w:lang w:val="nl-BE" w:eastAsia="nl-NL"/>
        </w:rPr>
        <w:t xml:space="preserve"> </w:t>
      </w:r>
      <w:proofErr w:type="spellStart"/>
      <w:r w:rsidRPr="00FC1C68">
        <w:rPr>
          <w:rFonts w:ascii="Hind" w:hAnsi="Hind" w:cs="Hind"/>
          <w:i/>
          <w:lang w:val="nl-BE" w:eastAsia="nl-NL"/>
        </w:rPr>
        <w:t>generis</w:t>
      </w:r>
      <w:proofErr w:type="spellEnd"/>
      <w:r w:rsidRPr="00FC1C68">
        <w:rPr>
          <w:rFonts w:ascii="Hind" w:hAnsi="Hind" w:cs="Hind"/>
          <w:lang w:val="nl-BE" w:eastAsia="nl-NL"/>
        </w:rPr>
        <w:t xml:space="preserve"> en het verloop ervan.</w:t>
      </w:r>
    </w:p>
    <w:p w14:paraId="49822A9B"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21A94B96" w14:textId="2FDA0205" w:rsidR="002743CC"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De kandidaat kan niet meer rechten putten uit deze leidraad dan uitdrukkelijk vermeld.</w:t>
      </w:r>
    </w:p>
    <w:p w14:paraId="598C523B" w14:textId="06560B2F" w:rsidR="0061798B" w:rsidRDefault="0061798B">
      <w:pPr>
        <w:spacing w:after="160" w:line="259" w:lineRule="auto"/>
        <w:ind w:firstLine="0"/>
        <w:rPr>
          <w:rFonts w:ascii="Hind" w:hAnsi="Hind" w:cs="Hind"/>
          <w:lang w:val="nl-BE" w:eastAsia="nl-NL"/>
        </w:rPr>
      </w:pPr>
      <w:r>
        <w:rPr>
          <w:rFonts w:ascii="Hind" w:hAnsi="Hind" w:cs="Hind"/>
          <w:lang w:val="nl-BE" w:eastAsia="nl-NL"/>
        </w:rPr>
        <w:br w:type="page"/>
      </w:r>
    </w:p>
    <w:p w14:paraId="7E664EB0" w14:textId="7B194C97" w:rsidR="002743CC" w:rsidRPr="00FC1C68" w:rsidRDefault="002743CC" w:rsidP="002743CC">
      <w:pPr>
        <w:pStyle w:val="Kop1"/>
        <w:keepNext w:val="0"/>
        <w:keepLines w:val="0"/>
        <w:numPr>
          <w:ilvl w:val="0"/>
          <w:numId w:val="6"/>
        </w:numPr>
        <w:spacing w:before="600" w:after="80"/>
        <w:ind w:left="357" w:hanging="357"/>
        <w:rPr>
          <w:rFonts w:ascii="Hind" w:hAnsi="Hind" w:cs="Hind"/>
          <w:color w:val="auto"/>
          <w:sz w:val="28"/>
          <w:szCs w:val="28"/>
          <w:lang w:val="nl-BE"/>
        </w:rPr>
      </w:pPr>
      <w:bookmarkStart w:id="6" w:name="_Toc482523809"/>
      <w:r w:rsidRPr="00FC1C68">
        <w:rPr>
          <w:rFonts w:ascii="Hind" w:hAnsi="Hind" w:cs="Hind"/>
          <w:color w:val="auto"/>
          <w:sz w:val="28"/>
          <w:szCs w:val="28"/>
          <w:lang w:val="nl-BE"/>
        </w:rPr>
        <w:lastRenderedPageBreak/>
        <w:t>VERLENER VAN  HET UITBATINGSRECHT en CONTACTPERSOON</w:t>
      </w:r>
      <w:bookmarkEnd w:id="6"/>
    </w:p>
    <w:p w14:paraId="35E5C461" w14:textId="77777777" w:rsidR="002743CC" w:rsidRPr="00FC1C68" w:rsidRDefault="002743CC" w:rsidP="002743CC">
      <w:pPr>
        <w:rPr>
          <w:rFonts w:ascii="Hind" w:hAnsi="Hind" w:cs="Hind"/>
          <w:lang w:val="nl-BE"/>
        </w:rPr>
      </w:pPr>
    </w:p>
    <w:p w14:paraId="4AAB7C41"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2FCA9A3D" w14:textId="77777777" w:rsidR="004467CD" w:rsidRPr="00FC1C68" w:rsidRDefault="004467CD" w:rsidP="004467CD">
      <w:pPr>
        <w:autoSpaceDE w:val="0"/>
        <w:autoSpaceDN w:val="0"/>
        <w:adjustRightInd w:val="0"/>
        <w:ind w:firstLine="0"/>
        <w:jc w:val="both"/>
        <w:rPr>
          <w:rFonts w:ascii="Hind" w:hAnsi="Hind" w:cs="Hind"/>
          <w:lang w:val="nl-BE" w:eastAsia="nl-NL"/>
        </w:rPr>
      </w:pPr>
      <w:r w:rsidRPr="00FC1C68">
        <w:rPr>
          <w:rFonts w:ascii="Hind" w:hAnsi="Hind" w:cs="Hind"/>
          <w:lang w:val="nl-BE" w:eastAsia="nl-NL"/>
        </w:rPr>
        <w:t>De concessie wordt verleend door:</w:t>
      </w:r>
    </w:p>
    <w:p w14:paraId="0A8BDAB9" w14:textId="77777777" w:rsidR="004467CD" w:rsidRPr="00FC1C68" w:rsidRDefault="004467CD" w:rsidP="004467CD">
      <w:pPr>
        <w:autoSpaceDE w:val="0"/>
        <w:autoSpaceDN w:val="0"/>
        <w:adjustRightInd w:val="0"/>
        <w:ind w:left="2268" w:firstLine="0"/>
        <w:jc w:val="both"/>
        <w:rPr>
          <w:rFonts w:ascii="Hind" w:hAnsi="Hind" w:cs="Hind"/>
          <w:lang w:val="nl-BE" w:eastAsia="nl-NL"/>
        </w:rPr>
      </w:pPr>
    </w:p>
    <w:p w14:paraId="3252A667" w14:textId="77777777" w:rsidR="004467CD" w:rsidRPr="00FC1C68" w:rsidRDefault="004467CD" w:rsidP="004467CD">
      <w:pPr>
        <w:autoSpaceDE w:val="0"/>
        <w:autoSpaceDN w:val="0"/>
        <w:adjustRightInd w:val="0"/>
        <w:ind w:firstLine="0"/>
        <w:jc w:val="center"/>
        <w:rPr>
          <w:rFonts w:ascii="Hind" w:hAnsi="Hind" w:cs="Hind"/>
          <w:b/>
          <w:lang w:val="nl-BE" w:eastAsia="nl-NL"/>
        </w:rPr>
      </w:pPr>
      <w:r w:rsidRPr="00FC1C68">
        <w:rPr>
          <w:rFonts w:ascii="Hind" w:hAnsi="Hind" w:cs="Hind"/>
          <w:b/>
          <w:lang w:val="nl-BE" w:eastAsia="nl-NL"/>
        </w:rPr>
        <w:t>Stad Zottegem</w:t>
      </w:r>
    </w:p>
    <w:p w14:paraId="27C683ED" w14:textId="77777777" w:rsidR="004467CD" w:rsidRPr="00FC1C68" w:rsidRDefault="00FB1AB3" w:rsidP="004467CD">
      <w:pPr>
        <w:autoSpaceDE w:val="0"/>
        <w:autoSpaceDN w:val="0"/>
        <w:adjustRightInd w:val="0"/>
        <w:ind w:firstLine="0"/>
        <w:jc w:val="center"/>
        <w:rPr>
          <w:rFonts w:ascii="Hind" w:hAnsi="Hind" w:cs="Hind"/>
          <w:b/>
          <w:lang w:val="nl-BE" w:eastAsia="nl-NL"/>
        </w:rPr>
      </w:pPr>
      <w:r w:rsidRPr="00FC1C68">
        <w:rPr>
          <w:rFonts w:ascii="Hind" w:hAnsi="Hind" w:cs="Hind"/>
          <w:b/>
          <w:lang w:val="nl-BE" w:eastAsia="nl-NL"/>
        </w:rPr>
        <w:t xml:space="preserve">Gustaaf </w:t>
      </w:r>
      <w:proofErr w:type="spellStart"/>
      <w:r w:rsidRPr="00FC1C68">
        <w:rPr>
          <w:rFonts w:ascii="Hind" w:hAnsi="Hind" w:cs="Hind"/>
          <w:b/>
          <w:lang w:val="nl-BE" w:eastAsia="nl-NL"/>
        </w:rPr>
        <w:t>Schockaertstraat</w:t>
      </w:r>
      <w:proofErr w:type="spellEnd"/>
      <w:r w:rsidRPr="00FC1C68">
        <w:rPr>
          <w:rFonts w:ascii="Hind" w:hAnsi="Hind" w:cs="Hind"/>
          <w:b/>
          <w:lang w:val="nl-BE" w:eastAsia="nl-NL"/>
        </w:rPr>
        <w:t xml:space="preserve"> 7</w:t>
      </w:r>
    </w:p>
    <w:p w14:paraId="05BFF205" w14:textId="77777777" w:rsidR="004467CD" w:rsidRPr="00FC1C68" w:rsidRDefault="004467CD" w:rsidP="004467CD">
      <w:pPr>
        <w:autoSpaceDE w:val="0"/>
        <w:autoSpaceDN w:val="0"/>
        <w:adjustRightInd w:val="0"/>
        <w:ind w:firstLine="0"/>
        <w:jc w:val="center"/>
        <w:rPr>
          <w:rFonts w:ascii="Hind" w:hAnsi="Hind" w:cs="Hind"/>
          <w:b/>
          <w:lang w:val="nl-BE" w:eastAsia="nl-NL"/>
        </w:rPr>
      </w:pPr>
      <w:r w:rsidRPr="00FC1C68">
        <w:rPr>
          <w:rFonts w:ascii="Hind" w:hAnsi="Hind" w:cs="Hind"/>
          <w:b/>
          <w:lang w:val="nl-BE" w:eastAsia="nl-NL"/>
        </w:rPr>
        <w:t>9620 Zottegem</w:t>
      </w:r>
    </w:p>
    <w:p w14:paraId="2FB451E8" w14:textId="77777777" w:rsidR="004467CD" w:rsidRPr="00FC1C68" w:rsidRDefault="004467CD" w:rsidP="004467CD">
      <w:pPr>
        <w:autoSpaceDE w:val="0"/>
        <w:autoSpaceDN w:val="0"/>
        <w:adjustRightInd w:val="0"/>
        <w:ind w:left="2268" w:firstLine="0"/>
        <w:jc w:val="center"/>
        <w:rPr>
          <w:rFonts w:ascii="Hind" w:hAnsi="Hind" w:cs="Hind"/>
          <w:b/>
          <w:lang w:val="nl-BE" w:eastAsia="nl-NL"/>
        </w:rPr>
      </w:pPr>
    </w:p>
    <w:p w14:paraId="33B6EB94" w14:textId="77777777" w:rsidR="004467CD" w:rsidRPr="00FC1C68" w:rsidRDefault="004467CD" w:rsidP="004467CD">
      <w:pPr>
        <w:autoSpaceDE w:val="0"/>
        <w:autoSpaceDN w:val="0"/>
        <w:adjustRightInd w:val="0"/>
        <w:ind w:left="2268" w:firstLine="0"/>
        <w:jc w:val="both"/>
        <w:rPr>
          <w:rFonts w:ascii="Hind" w:hAnsi="Hind" w:cs="Hind"/>
          <w:lang w:val="nl-BE" w:eastAsia="nl-NL"/>
        </w:rPr>
      </w:pPr>
    </w:p>
    <w:p w14:paraId="0B784C62" w14:textId="77777777" w:rsidR="004467CD" w:rsidRPr="00FC1C68" w:rsidRDefault="004467CD" w:rsidP="004467CD">
      <w:pPr>
        <w:autoSpaceDE w:val="0"/>
        <w:autoSpaceDN w:val="0"/>
        <w:adjustRightInd w:val="0"/>
        <w:ind w:firstLine="0"/>
        <w:jc w:val="both"/>
        <w:rPr>
          <w:rFonts w:ascii="Hind" w:hAnsi="Hind" w:cs="Hind"/>
          <w:lang w:val="nl-BE" w:eastAsia="nl-NL"/>
        </w:rPr>
      </w:pPr>
      <w:r w:rsidRPr="00FC1C68">
        <w:rPr>
          <w:rFonts w:ascii="Hind" w:hAnsi="Hind" w:cs="Hind"/>
          <w:lang w:val="nl-BE" w:eastAsia="nl-NL"/>
        </w:rPr>
        <w:t>De stad wordt voor deze procedure vertegenwoordigd door het college.</w:t>
      </w:r>
    </w:p>
    <w:p w14:paraId="2117073F" w14:textId="77777777" w:rsidR="004467CD" w:rsidRPr="00FC1C68" w:rsidRDefault="004467CD" w:rsidP="004467CD">
      <w:pPr>
        <w:autoSpaceDE w:val="0"/>
        <w:autoSpaceDN w:val="0"/>
        <w:adjustRightInd w:val="0"/>
        <w:ind w:left="2268" w:firstLine="0"/>
        <w:jc w:val="both"/>
        <w:rPr>
          <w:rFonts w:ascii="Hind" w:hAnsi="Hind" w:cs="Hind"/>
          <w:lang w:val="nl-BE" w:eastAsia="nl-NL"/>
        </w:rPr>
      </w:pPr>
    </w:p>
    <w:p w14:paraId="0B7DC5D8" w14:textId="77777777" w:rsidR="004467CD" w:rsidRPr="0061798B" w:rsidRDefault="004467CD" w:rsidP="004467CD">
      <w:pPr>
        <w:autoSpaceDE w:val="0"/>
        <w:autoSpaceDN w:val="0"/>
        <w:adjustRightInd w:val="0"/>
        <w:ind w:firstLine="0"/>
        <w:jc w:val="both"/>
        <w:rPr>
          <w:rFonts w:ascii="Hind" w:hAnsi="Hind" w:cs="Hind"/>
          <w:lang w:val="nl-BE" w:eastAsia="nl-NL"/>
        </w:rPr>
      </w:pPr>
      <w:r w:rsidRPr="0061798B">
        <w:rPr>
          <w:rFonts w:ascii="Hind" w:hAnsi="Hind" w:cs="Hind"/>
          <w:lang w:val="nl-BE" w:eastAsia="nl-NL"/>
        </w:rPr>
        <w:t xml:space="preserve">Met de opvolging van deze procedure is belast, hiertoe optredend als contactpersoon: </w:t>
      </w:r>
    </w:p>
    <w:p w14:paraId="731BADA8" w14:textId="77777777" w:rsidR="004467CD" w:rsidRPr="0061798B" w:rsidRDefault="004467CD" w:rsidP="004467CD">
      <w:pPr>
        <w:autoSpaceDE w:val="0"/>
        <w:autoSpaceDN w:val="0"/>
        <w:adjustRightInd w:val="0"/>
        <w:ind w:left="2268" w:firstLine="0"/>
        <w:jc w:val="both"/>
        <w:rPr>
          <w:rFonts w:ascii="Hind" w:hAnsi="Hind" w:cs="Hind"/>
          <w:lang w:val="nl-BE" w:eastAsia="nl-NL"/>
        </w:rPr>
      </w:pPr>
    </w:p>
    <w:p w14:paraId="068F157D" w14:textId="77777777" w:rsidR="0061798B" w:rsidRPr="0061798B" w:rsidRDefault="00D6181E" w:rsidP="00F42B7B">
      <w:pPr>
        <w:autoSpaceDE w:val="0"/>
        <w:autoSpaceDN w:val="0"/>
        <w:adjustRightInd w:val="0"/>
        <w:jc w:val="center"/>
        <w:rPr>
          <w:rFonts w:ascii="Hind" w:hAnsi="Hind" w:cs="Hind"/>
          <w:lang w:val="nl-NL" w:eastAsia="nl-NL"/>
        </w:rPr>
      </w:pPr>
      <w:r w:rsidRPr="0061798B">
        <w:rPr>
          <w:rFonts w:ascii="Hind" w:hAnsi="Hind" w:cs="Hind"/>
          <w:lang w:val="nl-NL" w:eastAsia="nl-NL"/>
        </w:rPr>
        <w:t>Sandra De Roeck</w:t>
      </w:r>
    </w:p>
    <w:p w14:paraId="68B3D0E2" w14:textId="587467DC" w:rsidR="00AD13B4" w:rsidRPr="0061798B" w:rsidRDefault="00AD13B4" w:rsidP="00F42B7B">
      <w:pPr>
        <w:autoSpaceDE w:val="0"/>
        <w:autoSpaceDN w:val="0"/>
        <w:adjustRightInd w:val="0"/>
        <w:jc w:val="center"/>
        <w:rPr>
          <w:rFonts w:ascii="Hind" w:hAnsi="Hind" w:cs="Hind"/>
          <w:lang w:val="nl-NL" w:eastAsia="nl-NL"/>
        </w:rPr>
      </w:pPr>
      <w:r>
        <w:rPr>
          <w:rFonts w:ascii="Hind" w:hAnsi="Hind" w:cs="Hind"/>
          <w:lang w:val="nl-NL" w:eastAsia="nl-NL"/>
        </w:rPr>
        <w:t xml:space="preserve">Gustaaf </w:t>
      </w:r>
      <w:proofErr w:type="spellStart"/>
      <w:r>
        <w:rPr>
          <w:rFonts w:ascii="Hind" w:hAnsi="Hind" w:cs="Hind"/>
          <w:lang w:val="nl-NL" w:eastAsia="nl-NL"/>
        </w:rPr>
        <w:t>Schockaertstraat</w:t>
      </w:r>
      <w:proofErr w:type="spellEnd"/>
      <w:r>
        <w:rPr>
          <w:rFonts w:ascii="Hind" w:hAnsi="Hind" w:cs="Hind"/>
          <w:lang w:val="nl-NL" w:eastAsia="nl-NL"/>
        </w:rPr>
        <w:t xml:space="preserve"> 7</w:t>
      </w:r>
    </w:p>
    <w:p w14:paraId="6264F472" w14:textId="77777777" w:rsidR="0061798B" w:rsidRPr="0061798B" w:rsidRDefault="0061798B" w:rsidP="00F42B7B">
      <w:pPr>
        <w:autoSpaceDE w:val="0"/>
        <w:autoSpaceDN w:val="0"/>
        <w:adjustRightInd w:val="0"/>
        <w:jc w:val="center"/>
        <w:rPr>
          <w:rFonts w:ascii="Hind" w:hAnsi="Hind" w:cs="Hind"/>
          <w:lang w:val="nl-NL" w:eastAsia="nl-NL"/>
        </w:rPr>
      </w:pPr>
      <w:r w:rsidRPr="0061798B">
        <w:rPr>
          <w:rFonts w:ascii="Hind" w:hAnsi="Hind" w:cs="Hind"/>
          <w:lang w:val="nl-NL" w:eastAsia="nl-NL"/>
        </w:rPr>
        <w:t>9620 Zottegem</w:t>
      </w:r>
    </w:p>
    <w:p w14:paraId="25DB9751" w14:textId="76DC1556" w:rsidR="0061798B" w:rsidRPr="0061798B" w:rsidRDefault="00857837" w:rsidP="00F42B7B">
      <w:pPr>
        <w:autoSpaceDE w:val="0"/>
        <w:autoSpaceDN w:val="0"/>
        <w:adjustRightInd w:val="0"/>
        <w:jc w:val="center"/>
        <w:rPr>
          <w:rFonts w:ascii="Hind" w:hAnsi="Hind" w:cs="Hind"/>
          <w:lang w:val="nl-NL" w:eastAsia="nl-NL"/>
        </w:rPr>
      </w:pPr>
      <w:hyperlink r:id="rId7" w:history="1">
        <w:r w:rsidR="0061798B" w:rsidRPr="0061798B">
          <w:rPr>
            <w:rStyle w:val="Hyperlink"/>
            <w:rFonts w:ascii="Hind" w:hAnsi="Hind" w:cs="Hind"/>
            <w:lang w:val="nl-NL" w:eastAsia="nl-NL"/>
          </w:rPr>
          <w:t>Sandra.deroeck@zottegem.be</w:t>
        </w:r>
      </w:hyperlink>
    </w:p>
    <w:p w14:paraId="24DCBF56" w14:textId="0F7EEA5A" w:rsidR="004467CD" w:rsidRPr="00FC1C68" w:rsidRDefault="0061798B" w:rsidP="00F42B7B">
      <w:pPr>
        <w:autoSpaceDE w:val="0"/>
        <w:autoSpaceDN w:val="0"/>
        <w:adjustRightInd w:val="0"/>
        <w:jc w:val="center"/>
        <w:rPr>
          <w:rFonts w:ascii="Hind" w:hAnsi="Hind" w:cs="Hind"/>
          <w:lang w:val="nl-BE" w:eastAsia="nl-NL"/>
        </w:rPr>
      </w:pPr>
      <w:r w:rsidRPr="0061798B">
        <w:rPr>
          <w:rFonts w:ascii="Hind" w:hAnsi="Hind" w:cs="Hind"/>
          <w:lang w:val="nl-NL" w:eastAsia="nl-NL"/>
        </w:rPr>
        <w:t>0473/53.23.53</w:t>
      </w:r>
      <w:r w:rsidR="00AA4DD0">
        <w:rPr>
          <w:rFonts w:ascii="Hind" w:hAnsi="Hind" w:cs="Hind"/>
          <w:lang w:val="nl-NL" w:eastAsia="nl-NL"/>
        </w:rPr>
        <w:t xml:space="preserve"> </w:t>
      </w:r>
    </w:p>
    <w:p w14:paraId="43A5142B" w14:textId="77777777" w:rsidR="004467CD" w:rsidRPr="00FC1C68" w:rsidRDefault="004467CD" w:rsidP="00F42B7B">
      <w:pPr>
        <w:autoSpaceDE w:val="0"/>
        <w:autoSpaceDN w:val="0"/>
        <w:adjustRightInd w:val="0"/>
        <w:ind w:left="2268" w:firstLine="0"/>
        <w:jc w:val="center"/>
        <w:rPr>
          <w:rFonts w:ascii="Hind" w:hAnsi="Hind" w:cs="Hind"/>
          <w:lang w:val="nl-BE" w:eastAsia="nl-NL"/>
        </w:rPr>
      </w:pPr>
    </w:p>
    <w:p w14:paraId="2F038BDD" w14:textId="77777777" w:rsidR="004467CD" w:rsidRPr="00FC1C68" w:rsidRDefault="004467CD" w:rsidP="004467CD">
      <w:pPr>
        <w:autoSpaceDE w:val="0"/>
        <w:autoSpaceDN w:val="0"/>
        <w:adjustRightInd w:val="0"/>
        <w:ind w:firstLine="0"/>
        <w:rPr>
          <w:rFonts w:ascii="Hind" w:hAnsi="Hind" w:cs="Hind"/>
          <w:lang w:val="nl-BE" w:eastAsia="nl-NL"/>
        </w:rPr>
      </w:pPr>
      <w:r w:rsidRPr="00FC1C68">
        <w:rPr>
          <w:rFonts w:ascii="Hind" w:hAnsi="Hind" w:cs="Hind"/>
          <w:lang w:val="nl-BE" w:eastAsia="nl-NL"/>
        </w:rPr>
        <w:t xml:space="preserve">De opdracht en het mandaat van de contactpersoon kan nader worden bepaald en / of gewijzigd in de loop van de procedure. </w:t>
      </w:r>
    </w:p>
    <w:p w14:paraId="361979BF" w14:textId="77777777" w:rsidR="004467CD" w:rsidRPr="00FC1C68" w:rsidRDefault="004467CD" w:rsidP="004467CD">
      <w:pPr>
        <w:autoSpaceDE w:val="0"/>
        <w:autoSpaceDN w:val="0"/>
        <w:adjustRightInd w:val="0"/>
        <w:ind w:left="2268" w:firstLine="0"/>
        <w:rPr>
          <w:rFonts w:ascii="Hind" w:hAnsi="Hind" w:cs="Hind"/>
          <w:lang w:val="nl-BE" w:eastAsia="nl-NL"/>
        </w:rPr>
      </w:pPr>
    </w:p>
    <w:p w14:paraId="0A6073C6" w14:textId="77777777" w:rsidR="004467CD" w:rsidRPr="00FC1C68" w:rsidRDefault="004467CD" w:rsidP="004467CD">
      <w:pPr>
        <w:autoSpaceDE w:val="0"/>
        <w:autoSpaceDN w:val="0"/>
        <w:adjustRightInd w:val="0"/>
        <w:ind w:firstLine="0"/>
        <w:rPr>
          <w:rFonts w:ascii="Hind" w:hAnsi="Hind" w:cs="Hind"/>
          <w:lang w:val="nl-BE" w:eastAsia="nl-NL"/>
        </w:rPr>
      </w:pPr>
      <w:r w:rsidRPr="00FC1C68">
        <w:rPr>
          <w:rFonts w:ascii="Hind" w:hAnsi="Hind" w:cs="Hind"/>
          <w:lang w:val="nl-BE" w:eastAsia="nl-NL"/>
        </w:rPr>
        <w:t xml:space="preserve">De contactpersoon treedt op als </w:t>
      </w:r>
      <w:r w:rsidRPr="00FC1C68">
        <w:rPr>
          <w:rFonts w:ascii="Hind" w:hAnsi="Hind" w:cs="Hind"/>
          <w:u w:val="single"/>
          <w:lang w:val="nl-BE" w:eastAsia="nl-NL"/>
        </w:rPr>
        <w:t>énig contactpersoon</w:t>
      </w:r>
      <w:r w:rsidRPr="00FC1C68">
        <w:rPr>
          <w:rFonts w:ascii="Hind" w:hAnsi="Hind" w:cs="Hind"/>
          <w:lang w:val="nl-BE" w:eastAsia="nl-NL"/>
        </w:rPr>
        <w:t xml:space="preserve"> namens de stad, voor geïnteresseerden en kandidaten, tijdens de ganse duur van de procedure.</w:t>
      </w:r>
    </w:p>
    <w:p w14:paraId="31462F2C" w14:textId="77777777" w:rsidR="004467CD" w:rsidRPr="00FC1C68" w:rsidRDefault="004467CD" w:rsidP="004467CD">
      <w:pPr>
        <w:autoSpaceDE w:val="0"/>
        <w:autoSpaceDN w:val="0"/>
        <w:adjustRightInd w:val="0"/>
        <w:ind w:left="2268" w:firstLine="0"/>
        <w:jc w:val="both"/>
        <w:rPr>
          <w:rFonts w:ascii="Hind" w:hAnsi="Hind" w:cs="Hind"/>
          <w:lang w:val="nl-BE" w:eastAsia="nl-NL"/>
        </w:rPr>
      </w:pPr>
    </w:p>
    <w:p w14:paraId="6C8C8652" w14:textId="2B19BAC4" w:rsidR="004467CD" w:rsidRPr="00FC1C68" w:rsidRDefault="004467CD" w:rsidP="004467CD">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Alle briefwisseling of mededelingen worden gevoerd met de contactpersoon waarbij steeds de referentie </w:t>
      </w:r>
      <w:r w:rsidRPr="00FC1C68">
        <w:rPr>
          <w:rFonts w:ascii="Hind" w:hAnsi="Hind" w:cs="Hind"/>
          <w:b/>
          <w:u w:val="single"/>
          <w:lang w:val="nl-BE" w:eastAsia="nl-NL"/>
        </w:rPr>
        <w:t>“Concessie</w:t>
      </w:r>
      <w:r w:rsidR="00AA4DD0">
        <w:rPr>
          <w:rFonts w:ascii="Hind" w:hAnsi="Hind" w:cs="Hind"/>
          <w:b/>
          <w:u w:val="single"/>
          <w:lang w:val="nl-BE" w:eastAsia="nl-NL"/>
        </w:rPr>
        <w:t xml:space="preserve"> uitzendingen EK voetbal 2020</w:t>
      </w:r>
      <w:r w:rsidRPr="00FC1C68">
        <w:rPr>
          <w:rFonts w:ascii="Hind" w:hAnsi="Hind" w:cs="Hind"/>
          <w:b/>
          <w:u w:val="single"/>
          <w:lang w:val="nl-BE" w:eastAsia="nl-NL"/>
        </w:rPr>
        <w:t>”</w:t>
      </w:r>
      <w:r w:rsidRPr="00FC1C68">
        <w:rPr>
          <w:rFonts w:ascii="Hind" w:hAnsi="Hind" w:cs="Hind"/>
          <w:lang w:val="nl-BE" w:eastAsia="nl-NL"/>
        </w:rPr>
        <w:t xml:space="preserve"> moet worden vermeld.</w:t>
      </w:r>
    </w:p>
    <w:p w14:paraId="6609E1BC" w14:textId="77777777" w:rsidR="002743CC" w:rsidRPr="00FC1C68" w:rsidRDefault="002743CC" w:rsidP="002743CC">
      <w:pPr>
        <w:pStyle w:val="Kop1"/>
        <w:keepNext w:val="0"/>
        <w:keepLines w:val="0"/>
        <w:numPr>
          <w:ilvl w:val="0"/>
          <w:numId w:val="6"/>
        </w:numPr>
        <w:spacing w:before="600" w:after="80"/>
        <w:ind w:left="357" w:hanging="357"/>
        <w:rPr>
          <w:rFonts w:ascii="Hind" w:hAnsi="Hind" w:cs="Hind"/>
          <w:color w:val="auto"/>
          <w:sz w:val="28"/>
          <w:szCs w:val="28"/>
          <w:lang w:val="nl-BE"/>
        </w:rPr>
      </w:pPr>
      <w:r w:rsidRPr="00FC1C68">
        <w:rPr>
          <w:rFonts w:ascii="Hind" w:hAnsi="Hind" w:cs="Hind"/>
          <w:sz w:val="20"/>
          <w:szCs w:val="20"/>
          <w:lang w:val="nl-BE"/>
        </w:rPr>
        <w:br w:type="page"/>
      </w:r>
      <w:bookmarkStart w:id="7" w:name="_Toc482523810"/>
      <w:r w:rsidRPr="00FC1C68">
        <w:rPr>
          <w:rFonts w:ascii="Hind" w:hAnsi="Hind" w:cs="Hind"/>
          <w:color w:val="auto"/>
          <w:sz w:val="28"/>
          <w:szCs w:val="28"/>
          <w:lang w:val="nl-BE"/>
        </w:rPr>
        <w:lastRenderedPageBreak/>
        <w:t>BEKNOPTE OMSCHRIJVING VAN DE ACHTERGROND VAN HET UITBATINGSRECHT</w:t>
      </w:r>
      <w:bookmarkEnd w:id="7"/>
    </w:p>
    <w:p w14:paraId="5C95AF84" w14:textId="77777777" w:rsidR="002743CC" w:rsidRPr="00FC1C68" w:rsidRDefault="002743CC" w:rsidP="00960CEC">
      <w:pPr>
        <w:pStyle w:val="Kop2"/>
        <w:rPr>
          <w:rFonts w:ascii="Hind" w:hAnsi="Hind" w:cs="Hind"/>
          <w:b/>
          <w:color w:val="auto"/>
          <w:lang w:val="nl-BE" w:eastAsia="nl-NL"/>
        </w:rPr>
      </w:pPr>
      <w:bookmarkStart w:id="8" w:name="_Toc482523811"/>
      <w:r w:rsidRPr="00FC1C68">
        <w:rPr>
          <w:rFonts w:ascii="Hind" w:hAnsi="Hind" w:cs="Hind"/>
          <w:b/>
          <w:color w:val="auto"/>
          <w:lang w:val="nl-BE" w:eastAsia="nl-NL"/>
        </w:rPr>
        <w:t>3.1. Algemeen: achtergrond bij het project</w:t>
      </w:r>
      <w:bookmarkEnd w:id="8"/>
    </w:p>
    <w:p w14:paraId="757B4B1E" w14:textId="77777777" w:rsidR="002743CC" w:rsidRPr="00FC1C68" w:rsidRDefault="002743CC" w:rsidP="002743CC">
      <w:pPr>
        <w:spacing w:before="120"/>
        <w:ind w:firstLine="0"/>
        <w:jc w:val="both"/>
        <w:rPr>
          <w:rFonts w:ascii="Hind" w:hAnsi="Hind" w:cs="Hind"/>
          <w:lang w:val="nl-NL"/>
        </w:rPr>
      </w:pPr>
    </w:p>
    <w:p w14:paraId="71D2B3F0" w14:textId="4F35954C" w:rsidR="00AA4DD0" w:rsidRDefault="00AA4DD0" w:rsidP="00AA4DD0">
      <w:pPr>
        <w:keepNext/>
        <w:tabs>
          <w:tab w:val="left" w:pos="1276"/>
        </w:tabs>
        <w:ind w:firstLine="0"/>
        <w:rPr>
          <w:rFonts w:ascii="Hind" w:hAnsi="Hind" w:cs="Hind"/>
          <w:lang w:val="nl-NL"/>
        </w:rPr>
      </w:pPr>
      <w:bookmarkStart w:id="9" w:name="_Hlk30533609"/>
      <w:r w:rsidRPr="0061798B">
        <w:rPr>
          <w:rFonts w:ascii="Hind" w:hAnsi="Hind" w:cs="Hind"/>
          <w:lang w:val="nl-NL"/>
        </w:rPr>
        <w:t xml:space="preserve">De Rode Duivels hebben zich geplaatst voor het EK 2020. Het stad wil hiervoor een </w:t>
      </w:r>
      <w:r w:rsidR="00D6181E" w:rsidRPr="0061798B">
        <w:rPr>
          <w:rFonts w:ascii="Hind" w:hAnsi="Hind" w:cs="Hind"/>
          <w:lang w:val="nl-NL"/>
        </w:rPr>
        <w:t>voetbal</w:t>
      </w:r>
      <w:r w:rsidRPr="0061798B">
        <w:rPr>
          <w:rFonts w:ascii="Hind" w:hAnsi="Hind" w:cs="Hind"/>
          <w:lang w:val="nl-NL"/>
        </w:rPr>
        <w:t xml:space="preserve">dorp inrichten op de Markt te Zottegem waar de wedstrijden worden uitgezonden. Het stad is op zoek naar een kandidaat voor de inrichting en uitbating van het </w:t>
      </w:r>
      <w:r w:rsidR="00D6181E" w:rsidRPr="0061798B">
        <w:rPr>
          <w:rFonts w:ascii="Hind" w:hAnsi="Hind" w:cs="Hind"/>
          <w:lang w:val="nl-NL"/>
        </w:rPr>
        <w:t>voetbal</w:t>
      </w:r>
      <w:r w:rsidRPr="0061798B">
        <w:rPr>
          <w:rFonts w:ascii="Hind" w:hAnsi="Hind" w:cs="Hind"/>
          <w:lang w:val="nl-NL"/>
        </w:rPr>
        <w:t xml:space="preserve">dorp. Deze opdracht omvat de concessie op de organisatie (en daarmee gepaard gaande uitbating) van </w:t>
      </w:r>
      <w:r w:rsidR="00186F9E" w:rsidRPr="0061798B">
        <w:rPr>
          <w:rFonts w:ascii="Hind" w:hAnsi="Hind" w:cs="Hind"/>
          <w:lang w:val="nl-NL"/>
        </w:rPr>
        <w:t xml:space="preserve">minstens </w:t>
      </w:r>
      <w:r w:rsidRPr="0061798B">
        <w:rPr>
          <w:rFonts w:ascii="Hind" w:hAnsi="Hind" w:cs="Hind"/>
          <w:lang w:val="nl-NL"/>
        </w:rPr>
        <w:t>alle wedstrijden van de Rode Duivels inclusief de finale van het EK 2020.</w:t>
      </w:r>
    </w:p>
    <w:bookmarkEnd w:id="9"/>
    <w:p w14:paraId="6038E301" w14:textId="77777777" w:rsidR="00AA4DD0" w:rsidRPr="00AA4DD0" w:rsidRDefault="00AA4DD0" w:rsidP="00AA4DD0">
      <w:pPr>
        <w:keepNext/>
        <w:tabs>
          <w:tab w:val="left" w:pos="1276"/>
        </w:tabs>
        <w:ind w:firstLine="0"/>
        <w:rPr>
          <w:rFonts w:ascii="Hind" w:hAnsi="Hind" w:cs="Hind"/>
          <w:lang w:val="nl-NL"/>
        </w:rPr>
      </w:pPr>
    </w:p>
    <w:p w14:paraId="5A1AA960" w14:textId="2BA89C05" w:rsidR="00AA4DD0" w:rsidRPr="00FC1C68" w:rsidRDefault="00AA4DD0" w:rsidP="00AA4DD0">
      <w:pPr>
        <w:ind w:firstLine="0"/>
        <w:jc w:val="both"/>
        <w:rPr>
          <w:rFonts w:ascii="Hind" w:hAnsi="Hind" w:cs="Hind"/>
          <w:lang w:val="nl-BE"/>
        </w:rPr>
      </w:pPr>
      <w:r w:rsidRPr="00FC1C68">
        <w:rPr>
          <w:rFonts w:ascii="Hind" w:hAnsi="Hind" w:cs="Hind"/>
          <w:lang w:val="nl-BE"/>
        </w:rPr>
        <w:t>De stad Zottegem waakt er over dat de exploitatie gebeurt door een gemotiveerde concessiehouder met een duidelijke en aantrekkelijke uitbating</w:t>
      </w:r>
      <w:r w:rsidR="008D4433">
        <w:rPr>
          <w:rFonts w:ascii="Hind" w:hAnsi="Hind" w:cs="Hind"/>
          <w:lang w:val="nl-BE"/>
        </w:rPr>
        <w:t>/</w:t>
      </w:r>
      <w:r w:rsidRPr="00FC1C68">
        <w:rPr>
          <w:rFonts w:ascii="Hind" w:hAnsi="Hind" w:cs="Hind"/>
          <w:lang w:val="nl-BE"/>
        </w:rPr>
        <w:t>visie.</w:t>
      </w:r>
    </w:p>
    <w:p w14:paraId="6FFD169A" w14:textId="40EF1896" w:rsidR="00AA4DD0" w:rsidRDefault="00AA4DD0" w:rsidP="0009191E">
      <w:pPr>
        <w:ind w:firstLine="0"/>
        <w:jc w:val="both"/>
        <w:rPr>
          <w:rFonts w:ascii="Hind" w:hAnsi="Hind" w:cs="Hind"/>
          <w:lang w:val="nl-BE"/>
        </w:rPr>
      </w:pPr>
    </w:p>
    <w:p w14:paraId="19B4E35E" w14:textId="5EFB69C4" w:rsidR="0061798B" w:rsidRPr="00FC1C68" w:rsidRDefault="0061798B" w:rsidP="0061798B">
      <w:pPr>
        <w:pStyle w:val="Kop2"/>
        <w:rPr>
          <w:rFonts w:ascii="Hind" w:hAnsi="Hind" w:cs="Hind"/>
          <w:b/>
          <w:color w:val="auto"/>
          <w:lang w:val="nl-BE" w:eastAsia="nl-NL"/>
        </w:rPr>
      </w:pPr>
      <w:r w:rsidRPr="00FC1C68">
        <w:rPr>
          <w:rFonts w:ascii="Hind" w:hAnsi="Hind" w:cs="Hind"/>
          <w:b/>
          <w:color w:val="auto"/>
          <w:lang w:val="nl-BE" w:eastAsia="nl-NL"/>
        </w:rPr>
        <w:t>3.</w:t>
      </w:r>
      <w:r>
        <w:rPr>
          <w:rFonts w:ascii="Hind" w:hAnsi="Hind" w:cs="Hind"/>
          <w:b/>
          <w:color w:val="auto"/>
          <w:lang w:val="nl-BE" w:eastAsia="nl-NL"/>
        </w:rPr>
        <w:t>2</w:t>
      </w:r>
      <w:r w:rsidRPr="00FC1C68">
        <w:rPr>
          <w:rFonts w:ascii="Hind" w:hAnsi="Hind" w:cs="Hind"/>
          <w:b/>
          <w:color w:val="auto"/>
          <w:lang w:val="nl-BE" w:eastAsia="nl-NL"/>
        </w:rPr>
        <w:t xml:space="preserve">. </w:t>
      </w:r>
      <w:r>
        <w:rPr>
          <w:rFonts w:ascii="Hind" w:hAnsi="Hind" w:cs="Hind"/>
          <w:b/>
          <w:color w:val="auto"/>
          <w:lang w:val="nl-BE" w:eastAsia="nl-NL"/>
        </w:rPr>
        <w:t>Technische bepaling</w:t>
      </w:r>
    </w:p>
    <w:p w14:paraId="3DE75DC0" w14:textId="77777777" w:rsidR="0061798B" w:rsidRDefault="0061798B" w:rsidP="0061798B">
      <w:pPr>
        <w:autoSpaceDE w:val="0"/>
        <w:autoSpaceDN w:val="0"/>
        <w:adjustRightInd w:val="0"/>
        <w:ind w:firstLine="0"/>
        <w:rPr>
          <w:rFonts w:cs="Tahoma"/>
          <w:color w:val="000000"/>
          <w:szCs w:val="20"/>
          <w:lang w:val="nl-BE" w:eastAsia="nl-BE"/>
        </w:rPr>
      </w:pPr>
    </w:p>
    <w:p w14:paraId="313A00C7" w14:textId="5AFB7505" w:rsidR="008D504C" w:rsidRPr="0061798B" w:rsidRDefault="008D504C" w:rsidP="0061798B">
      <w:pPr>
        <w:autoSpaceDE w:val="0"/>
        <w:autoSpaceDN w:val="0"/>
        <w:adjustRightInd w:val="0"/>
        <w:ind w:firstLine="0"/>
        <w:rPr>
          <w:rFonts w:ascii="Hind" w:hAnsi="Hind" w:cs="Hind"/>
          <w:lang w:val="nl-NL"/>
        </w:rPr>
      </w:pPr>
      <w:r w:rsidRPr="0061798B">
        <w:rPr>
          <w:rFonts w:ascii="Hind" w:hAnsi="Hind" w:cs="Hind"/>
          <w:lang w:val="nl-NL"/>
        </w:rPr>
        <w:t xml:space="preserve">De inschrijver </w:t>
      </w:r>
      <w:r w:rsidR="0061798B" w:rsidRPr="0061798B">
        <w:rPr>
          <w:rFonts w:ascii="Hind" w:hAnsi="Hind" w:cs="Hind"/>
          <w:lang w:val="nl-NL"/>
        </w:rPr>
        <w:t>dient minstens in te staan voor volgende zaken</w:t>
      </w:r>
      <w:r w:rsidRPr="0061798B">
        <w:rPr>
          <w:rFonts w:ascii="Hind" w:hAnsi="Hind" w:cs="Hind"/>
          <w:lang w:val="nl-NL"/>
        </w:rPr>
        <w:t xml:space="preserve">: </w:t>
      </w:r>
    </w:p>
    <w:p w14:paraId="193C9E93" w14:textId="2FA8CCC2" w:rsidR="008D504C" w:rsidRPr="00E175AD" w:rsidRDefault="008D504C" w:rsidP="008D504C">
      <w:pPr>
        <w:pStyle w:val="Lijstalinea"/>
        <w:numPr>
          <w:ilvl w:val="0"/>
          <w:numId w:val="16"/>
        </w:numPr>
        <w:autoSpaceDE w:val="0"/>
        <w:autoSpaceDN w:val="0"/>
        <w:adjustRightInd w:val="0"/>
        <w:spacing w:after="34"/>
        <w:rPr>
          <w:rFonts w:ascii="Hind" w:hAnsi="Hind" w:cs="Hind"/>
          <w:lang w:val="nl-NL"/>
        </w:rPr>
      </w:pPr>
      <w:r w:rsidRPr="00E175AD">
        <w:rPr>
          <w:rFonts w:ascii="Hind" w:hAnsi="Hind" w:cs="Hind"/>
          <w:lang w:val="nl-NL"/>
        </w:rPr>
        <w:t>de uitzending van de groepswedstrijden van de Rode Duivels, eventuele vervolgwedstrijden in de knock-out fase en de finale</w:t>
      </w:r>
      <w:r w:rsidR="00276287" w:rsidRPr="00E175AD">
        <w:rPr>
          <w:rFonts w:ascii="Hind" w:hAnsi="Hind" w:cs="Hind"/>
          <w:lang w:val="nl-NL"/>
        </w:rPr>
        <w:t xml:space="preserve"> ongeacht de weersomstandigheden</w:t>
      </w:r>
      <w:r w:rsidRPr="00E175AD">
        <w:rPr>
          <w:rFonts w:ascii="Hind" w:hAnsi="Hind" w:cs="Hind"/>
          <w:lang w:val="nl-NL"/>
        </w:rPr>
        <w:t xml:space="preserve">; </w:t>
      </w:r>
    </w:p>
    <w:p w14:paraId="12A0BEE5" w14:textId="2F34FA23" w:rsidR="0061798B" w:rsidRPr="0061798B" w:rsidRDefault="0061798B" w:rsidP="0061798B">
      <w:pPr>
        <w:pStyle w:val="Lijstalinea"/>
        <w:numPr>
          <w:ilvl w:val="0"/>
          <w:numId w:val="16"/>
        </w:numPr>
        <w:autoSpaceDE w:val="0"/>
        <w:autoSpaceDN w:val="0"/>
        <w:adjustRightInd w:val="0"/>
        <w:spacing w:after="34"/>
        <w:rPr>
          <w:rFonts w:ascii="Hind" w:hAnsi="Hind" w:cs="Hind"/>
          <w:lang w:val="nl-NL"/>
        </w:rPr>
      </w:pPr>
      <w:r>
        <w:rPr>
          <w:rFonts w:ascii="Hind" w:hAnsi="Hind" w:cs="Hind"/>
          <w:lang w:val="nl-NL"/>
        </w:rPr>
        <w:t>h</w:t>
      </w:r>
      <w:r w:rsidRPr="0061798B">
        <w:rPr>
          <w:rFonts w:ascii="Hind" w:hAnsi="Hind" w:cs="Hind"/>
          <w:lang w:val="nl-NL"/>
        </w:rPr>
        <w:t>et gratis aanbieden van de uitzendingen</w:t>
      </w:r>
      <w:r w:rsidR="00E27D2B">
        <w:rPr>
          <w:rFonts w:ascii="Hind" w:hAnsi="Hind" w:cs="Hind"/>
          <w:lang w:val="nl-NL"/>
        </w:rPr>
        <w:t>;</w:t>
      </w:r>
    </w:p>
    <w:p w14:paraId="758DA122" w14:textId="77777777" w:rsidR="0061798B" w:rsidRPr="0061798B" w:rsidRDefault="0061798B" w:rsidP="0061798B">
      <w:pPr>
        <w:pStyle w:val="Lijstalinea"/>
        <w:numPr>
          <w:ilvl w:val="0"/>
          <w:numId w:val="16"/>
        </w:numPr>
        <w:autoSpaceDE w:val="0"/>
        <w:autoSpaceDN w:val="0"/>
        <w:adjustRightInd w:val="0"/>
        <w:spacing w:after="34"/>
        <w:rPr>
          <w:rFonts w:ascii="Hind" w:hAnsi="Hind" w:cs="Hind"/>
          <w:lang w:val="nl-NL"/>
        </w:rPr>
      </w:pPr>
      <w:r w:rsidRPr="0061798B">
        <w:rPr>
          <w:rFonts w:ascii="Hind" w:hAnsi="Hind" w:cs="Hind"/>
          <w:lang w:val="nl-NL"/>
        </w:rPr>
        <w:t xml:space="preserve">de inrichting van de site aan de hand van een in te dienen inplantingsplan; </w:t>
      </w:r>
    </w:p>
    <w:p w14:paraId="459C1D6E" w14:textId="77777777" w:rsidR="008D504C" w:rsidRPr="0061798B" w:rsidRDefault="008D504C" w:rsidP="008D504C">
      <w:pPr>
        <w:pStyle w:val="Lijstalinea"/>
        <w:numPr>
          <w:ilvl w:val="0"/>
          <w:numId w:val="16"/>
        </w:numPr>
        <w:autoSpaceDE w:val="0"/>
        <w:autoSpaceDN w:val="0"/>
        <w:adjustRightInd w:val="0"/>
        <w:spacing w:after="34"/>
        <w:rPr>
          <w:rFonts w:ascii="Hind" w:hAnsi="Hind" w:cs="Hind"/>
          <w:lang w:val="nl-NL"/>
        </w:rPr>
      </w:pPr>
      <w:r w:rsidRPr="0061798B">
        <w:rPr>
          <w:rFonts w:ascii="Hind" w:hAnsi="Hind" w:cs="Hind"/>
          <w:lang w:val="nl-NL"/>
        </w:rPr>
        <w:t xml:space="preserve">alle klank- en beeldtechniek; </w:t>
      </w:r>
    </w:p>
    <w:p w14:paraId="1121EF5D" w14:textId="32808A09" w:rsidR="008D504C" w:rsidRPr="0061798B" w:rsidRDefault="00276287" w:rsidP="008D504C">
      <w:pPr>
        <w:pStyle w:val="Lijstalinea"/>
        <w:numPr>
          <w:ilvl w:val="0"/>
          <w:numId w:val="16"/>
        </w:numPr>
        <w:autoSpaceDE w:val="0"/>
        <w:autoSpaceDN w:val="0"/>
        <w:adjustRightInd w:val="0"/>
        <w:spacing w:after="34"/>
        <w:rPr>
          <w:rFonts w:ascii="Hind" w:hAnsi="Hind" w:cs="Hind"/>
          <w:lang w:val="nl-NL"/>
        </w:rPr>
      </w:pPr>
      <w:r>
        <w:rPr>
          <w:rFonts w:ascii="Hind" w:hAnsi="Hind" w:cs="Hind"/>
          <w:lang w:val="nl-NL"/>
        </w:rPr>
        <w:t>h</w:t>
      </w:r>
      <w:r w:rsidR="008D504C" w:rsidRPr="0061798B">
        <w:rPr>
          <w:rFonts w:ascii="Hind" w:hAnsi="Hind" w:cs="Hind"/>
          <w:lang w:val="nl-NL"/>
        </w:rPr>
        <w:t>et tijdig aanvragen voorafgaandelijk én vergoeden van alle licenties voor uitzend- en auteursrechten en andere</w:t>
      </w:r>
      <w:r w:rsidR="00E27D2B">
        <w:rPr>
          <w:rFonts w:ascii="Hind" w:hAnsi="Hind" w:cs="Hind"/>
          <w:lang w:val="nl-NL"/>
        </w:rPr>
        <w:t>;</w:t>
      </w:r>
    </w:p>
    <w:p w14:paraId="39A63EAB" w14:textId="1A3E3A0C" w:rsidR="008D504C" w:rsidRPr="0061798B" w:rsidRDefault="008D504C" w:rsidP="008D504C">
      <w:pPr>
        <w:pStyle w:val="Lijstalinea"/>
        <w:numPr>
          <w:ilvl w:val="0"/>
          <w:numId w:val="16"/>
        </w:numPr>
        <w:autoSpaceDE w:val="0"/>
        <w:autoSpaceDN w:val="0"/>
        <w:adjustRightInd w:val="0"/>
        <w:spacing w:after="34"/>
        <w:rPr>
          <w:rFonts w:ascii="Hind" w:hAnsi="Hind" w:cs="Hind"/>
          <w:lang w:val="nl-NL"/>
        </w:rPr>
      </w:pPr>
      <w:r w:rsidRPr="0061798B">
        <w:rPr>
          <w:rFonts w:ascii="Hind" w:hAnsi="Hind" w:cs="Hind"/>
          <w:lang w:val="nl-NL"/>
        </w:rPr>
        <w:t>aanvraag van een evenementenformulier en de vereiste vergunning van politie/brandweer</w:t>
      </w:r>
      <w:r w:rsidR="00E27D2B">
        <w:rPr>
          <w:rFonts w:ascii="Hind" w:hAnsi="Hind" w:cs="Hind"/>
          <w:lang w:val="nl-NL"/>
        </w:rPr>
        <w:t>;</w:t>
      </w:r>
    </w:p>
    <w:p w14:paraId="39BEFA6B" w14:textId="77777777" w:rsidR="008D504C" w:rsidRPr="0061798B" w:rsidRDefault="008D504C" w:rsidP="008D504C">
      <w:pPr>
        <w:pStyle w:val="Lijstalinea"/>
        <w:numPr>
          <w:ilvl w:val="0"/>
          <w:numId w:val="16"/>
        </w:numPr>
        <w:autoSpaceDE w:val="0"/>
        <w:autoSpaceDN w:val="0"/>
        <w:adjustRightInd w:val="0"/>
        <w:spacing w:after="34"/>
        <w:rPr>
          <w:rFonts w:ascii="Hind" w:hAnsi="Hind" w:cs="Hind"/>
          <w:lang w:val="nl-NL"/>
        </w:rPr>
      </w:pPr>
      <w:r w:rsidRPr="0061798B">
        <w:rPr>
          <w:rFonts w:ascii="Hind" w:hAnsi="Hind" w:cs="Hind"/>
          <w:lang w:val="nl-NL"/>
        </w:rPr>
        <w:t>de volledige programmatie/organisatie 2u voor en 1u na de wedstrijd;</w:t>
      </w:r>
    </w:p>
    <w:p w14:paraId="6E999B9B" w14:textId="77777777" w:rsidR="008D504C" w:rsidRPr="0061798B" w:rsidRDefault="008D504C" w:rsidP="008D504C">
      <w:pPr>
        <w:pStyle w:val="Lijstalinea"/>
        <w:numPr>
          <w:ilvl w:val="0"/>
          <w:numId w:val="15"/>
        </w:numPr>
        <w:autoSpaceDE w:val="0"/>
        <w:autoSpaceDN w:val="0"/>
        <w:adjustRightInd w:val="0"/>
        <w:spacing w:after="34"/>
        <w:rPr>
          <w:rFonts w:ascii="Hind" w:hAnsi="Hind" w:cs="Hind"/>
          <w:lang w:val="nl-NL"/>
        </w:rPr>
      </w:pPr>
      <w:r w:rsidRPr="0061798B">
        <w:rPr>
          <w:rFonts w:ascii="Hind" w:hAnsi="Hind" w:cs="Hind"/>
          <w:lang w:val="nl-NL"/>
        </w:rPr>
        <w:t xml:space="preserve">het opruimen van het afval binnen 3 uren na het vergunde sluitingsuur; </w:t>
      </w:r>
    </w:p>
    <w:p w14:paraId="15F3871E" w14:textId="77777777" w:rsidR="008D504C" w:rsidRPr="0061798B" w:rsidRDefault="008D504C" w:rsidP="008D504C">
      <w:pPr>
        <w:pStyle w:val="Lijstalinea"/>
        <w:numPr>
          <w:ilvl w:val="0"/>
          <w:numId w:val="15"/>
        </w:numPr>
        <w:autoSpaceDE w:val="0"/>
        <w:autoSpaceDN w:val="0"/>
        <w:adjustRightInd w:val="0"/>
        <w:spacing w:after="34"/>
        <w:rPr>
          <w:rFonts w:ascii="Hind" w:hAnsi="Hind" w:cs="Hind"/>
          <w:lang w:val="nl-NL"/>
        </w:rPr>
      </w:pPr>
      <w:r w:rsidRPr="0061798B">
        <w:rPr>
          <w:rFonts w:ascii="Hind" w:hAnsi="Hind" w:cs="Hind"/>
          <w:lang w:val="nl-NL"/>
        </w:rPr>
        <w:t>het voorzien van voldoende afvaleilanden;</w:t>
      </w:r>
    </w:p>
    <w:p w14:paraId="3A933C7A" w14:textId="77777777" w:rsidR="008D504C" w:rsidRPr="0061798B" w:rsidRDefault="008D504C" w:rsidP="008D504C">
      <w:pPr>
        <w:pStyle w:val="Lijstalinea"/>
        <w:numPr>
          <w:ilvl w:val="0"/>
          <w:numId w:val="15"/>
        </w:numPr>
        <w:autoSpaceDE w:val="0"/>
        <w:autoSpaceDN w:val="0"/>
        <w:adjustRightInd w:val="0"/>
        <w:spacing w:after="34"/>
        <w:rPr>
          <w:rFonts w:ascii="Hind" w:hAnsi="Hind" w:cs="Hind"/>
          <w:lang w:val="nl-NL"/>
        </w:rPr>
      </w:pPr>
      <w:r w:rsidRPr="0061798B">
        <w:rPr>
          <w:rFonts w:ascii="Hind" w:hAnsi="Hind" w:cs="Hind"/>
          <w:lang w:val="nl-NL"/>
        </w:rPr>
        <w:t xml:space="preserve">drankstanden &amp; eetstanden; </w:t>
      </w:r>
    </w:p>
    <w:p w14:paraId="3D83DF19" w14:textId="77777777" w:rsidR="008D504C" w:rsidRPr="0061798B" w:rsidRDefault="008D504C" w:rsidP="008D504C">
      <w:pPr>
        <w:pStyle w:val="Lijstalinea"/>
        <w:numPr>
          <w:ilvl w:val="0"/>
          <w:numId w:val="15"/>
        </w:numPr>
        <w:autoSpaceDE w:val="0"/>
        <w:autoSpaceDN w:val="0"/>
        <w:adjustRightInd w:val="0"/>
        <w:spacing w:after="34"/>
        <w:rPr>
          <w:rFonts w:ascii="Hind" w:hAnsi="Hind" w:cs="Hind"/>
          <w:lang w:val="nl-NL"/>
        </w:rPr>
      </w:pPr>
      <w:r w:rsidRPr="0061798B">
        <w:rPr>
          <w:rFonts w:ascii="Hind" w:hAnsi="Hind" w:cs="Hind"/>
          <w:lang w:val="nl-NL"/>
        </w:rPr>
        <w:t xml:space="preserve">voldoende sanitaire voorzieningen; </w:t>
      </w:r>
    </w:p>
    <w:p w14:paraId="0712A691" w14:textId="77777777" w:rsidR="008D504C" w:rsidRPr="0061798B" w:rsidRDefault="008D504C" w:rsidP="008D504C">
      <w:pPr>
        <w:pStyle w:val="Lijstalinea"/>
        <w:numPr>
          <w:ilvl w:val="0"/>
          <w:numId w:val="15"/>
        </w:numPr>
        <w:autoSpaceDE w:val="0"/>
        <w:autoSpaceDN w:val="0"/>
        <w:adjustRightInd w:val="0"/>
        <w:spacing w:after="34"/>
        <w:rPr>
          <w:rFonts w:ascii="Hind" w:hAnsi="Hind" w:cs="Hind"/>
          <w:lang w:val="nl-NL"/>
        </w:rPr>
      </w:pPr>
      <w:r w:rsidRPr="0061798B">
        <w:rPr>
          <w:rFonts w:ascii="Hind" w:hAnsi="Hind" w:cs="Hind"/>
          <w:lang w:val="nl-NL"/>
        </w:rPr>
        <w:t xml:space="preserve">een medische hulppost; </w:t>
      </w:r>
    </w:p>
    <w:p w14:paraId="3CB0F1A5" w14:textId="77777777" w:rsidR="008D504C" w:rsidRPr="0061798B" w:rsidRDefault="008D504C" w:rsidP="008D504C">
      <w:pPr>
        <w:pStyle w:val="Lijstalinea"/>
        <w:numPr>
          <w:ilvl w:val="0"/>
          <w:numId w:val="15"/>
        </w:numPr>
        <w:autoSpaceDE w:val="0"/>
        <w:autoSpaceDN w:val="0"/>
        <w:adjustRightInd w:val="0"/>
        <w:spacing w:after="34"/>
        <w:rPr>
          <w:rFonts w:ascii="Hind" w:hAnsi="Hind" w:cs="Hind"/>
          <w:lang w:val="nl-NL"/>
        </w:rPr>
      </w:pPr>
      <w:r w:rsidRPr="0061798B">
        <w:rPr>
          <w:rFonts w:ascii="Hind" w:hAnsi="Hind" w:cs="Hind"/>
          <w:lang w:val="nl-NL"/>
        </w:rPr>
        <w:t xml:space="preserve">de communicatie van het evenement; </w:t>
      </w:r>
    </w:p>
    <w:p w14:paraId="6B332413" w14:textId="0B0FA714" w:rsidR="008D504C" w:rsidRPr="0061798B" w:rsidRDefault="008D504C" w:rsidP="008D504C">
      <w:pPr>
        <w:pStyle w:val="Lijstalinea"/>
        <w:numPr>
          <w:ilvl w:val="0"/>
          <w:numId w:val="15"/>
        </w:numPr>
        <w:autoSpaceDE w:val="0"/>
        <w:autoSpaceDN w:val="0"/>
        <w:adjustRightInd w:val="0"/>
        <w:spacing w:after="34"/>
        <w:rPr>
          <w:rFonts w:ascii="Hind" w:hAnsi="Hind" w:cs="Hind"/>
          <w:lang w:val="nl-NL"/>
        </w:rPr>
      </w:pPr>
      <w:r w:rsidRPr="0061798B">
        <w:rPr>
          <w:rFonts w:ascii="Hind" w:hAnsi="Hind" w:cs="Hind"/>
          <w:lang w:val="nl-NL"/>
        </w:rPr>
        <w:t>de verspreiding van een bewonersbrief</w:t>
      </w:r>
      <w:r w:rsidR="00E27D2B">
        <w:rPr>
          <w:rFonts w:ascii="Hind" w:hAnsi="Hind" w:cs="Hind"/>
          <w:lang w:val="nl-NL"/>
        </w:rPr>
        <w:t>;</w:t>
      </w:r>
      <w:r w:rsidRPr="0061798B">
        <w:rPr>
          <w:rFonts w:ascii="Hind" w:hAnsi="Hind" w:cs="Hind"/>
          <w:lang w:val="nl-NL"/>
        </w:rPr>
        <w:t xml:space="preserve"> </w:t>
      </w:r>
    </w:p>
    <w:p w14:paraId="117F253F" w14:textId="4997B81E" w:rsidR="008D504C" w:rsidRDefault="0061798B" w:rsidP="008D504C">
      <w:pPr>
        <w:pStyle w:val="Lijstalinea"/>
        <w:numPr>
          <w:ilvl w:val="0"/>
          <w:numId w:val="15"/>
        </w:numPr>
        <w:autoSpaceDE w:val="0"/>
        <w:autoSpaceDN w:val="0"/>
        <w:adjustRightInd w:val="0"/>
        <w:spacing w:after="34"/>
        <w:rPr>
          <w:rFonts w:ascii="Hind" w:hAnsi="Hind" w:cs="Hind"/>
          <w:lang w:val="nl-NL"/>
        </w:rPr>
      </w:pPr>
      <w:r>
        <w:rPr>
          <w:rFonts w:ascii="Hind" w:hAnsi="Hind" w:cs="Hind"/>
          <w:lang w:val="nl-NL"/>
        </w:rPr>
        <w:t>h</w:t>
      </w:r>
      <w:r w:rsidR="008D504C" w:rsidRPr="0061798B">
        <w:rPr>
          <w:rFonts w:ascii="Hind" w:hAnsi="Hind" w:cs="Hind"/>
          <w:lang w:val="nl-NL"/>
        </w:rPr>
        <w:t>et zelf plaatsen/weghalen van de voorziene signalisatie</w:t>
      </w:r>
      <w:r w:rsidR="00E27D2B">
        <w:rPr>
          <w:rFonts w:ascii="Hind" w:hAnsi="Hind" w:cs="Hind"/>
          <w:lang w:val="nl-NL"/>
        </w:rPr>
        <w:t>;</w:t>
      </w:r>
      <w:r w:rsidR="008D504C" w:rsidRPr="0061798B">
        <w:rPr>
          <w:rFonts w:ascii="Hind" w:hAnsi="Hind" w:cs="Hind"/>
          <w:lang w:val="nl-NL"/>
        </w:rPr>
        <w:t xml:space="preserve"> </w:t>
      </w:r>
    </w:p>
    <w:p w14:paraId="2A6B7009" w14:textId="30C389EA" w:rsidR="00593521" w:rsidRPr="00E175AD" w:rsidRDefault="00276287" w:rsidP="008D504C">
      <w:pPr>
        <w:pStyle w:val="Lijstalinea"/>
        <w:numPr>
          <w:ilvl w:val="0"/>
          <w:numId w:val="15"/>
        </w:numPr>
        <w:autoSpaceDE w:val="0"/>
        <w:autoSpaceDN w:val="0"/>
        <w:adjustRightInd w:val="0"/>
        <w:spacing w:after="34"/>
        <w:rPr>
          <w:rFonts w:ascii="Hind" w:hAnsi="Hind" w:cs="Hind"/>
          <w:lang w:val="nl-NL"/>
        </w:rPr>
      </w:pPr>
      <w:r w:rsidRPr="00E175AD">
        <w:rPr>
          <w:rFonts w:ascii="Hind" w:hAnsi="Hind" w:cs="Hind"/>
          <w:lang w:val="nl-NL"/>
        </w:rPr>
        <w:t>deontologisch correcte samenwerkingsverbanden (</w:t>
      </w:r>
      <w:r w:rsidR="00E175AD" w:rsidRPr="00E175AD">
        <w:rPr>
          <w:rFonts w:ascii="Hind" w:hAnsi="Hind" w:cs="Hind"/>
          <w:lang w:val="nl-NL"/>
        </w:rPr>
        <w:t>‘</w:t>
      </w:r>
      <w:r w:rsidRPr="00E175AD">
        <w:rPr>
          <w:rFonts w:ascii="Hind" w:hAnsi="Hind" w:cs="Hind"/>
          <w:lang w:val="nl-NL"/>
        </w:rPr>
        <w:t xml:space="preserve">geen </w:t>
      </w:r>
      <w:r w:rsidR="00593521" w:rsidRPr="00E175AD">
        <w:rPr>
          <w:rFonts w:ascii="Hind" w:hAnsi="Hind" w:cs="Hind"/>
          <w:lang w:val="nl-NL"/>
        </w:rPr>
        <w:t>samenwerking met</w:t>
      </w:r>
      <w:r w:rsidR="00E175AD" w:rsidRPr="00E175AD">
        <w:rPr>
          <w:rFonts w:ascii="Hind" w:hAnsi="Hind" w:cs="Hind"/>
          <w:lang w:val="nl-NL"/>
        </w:rPr>
        <w:t>’ noch ‘sponsoring door’</w:t>
      </w:r>
      <w:r w:rsidR="00593521" w:rsidRPr="00E175AD">
        <w:rPr>
          <w:rFonts w:ascii="Hind" w:hAnsi="Hind" w:cs="Hind"/>
          <w:lang w:val="nl-NL"/>
        </w:rPr>
        <w:t xml:space="preserve"> gokkanto</w:t>
      </w:r>
      <w:r w:rsidRPr="00E175AD">
        <w:rPr>
          <w:rFonts w:ascii="Hind" w:hAnsi="Hind" w:cs="Hind"/>
          <w:lang w:val="nl-NL"/>
        </w:rPr>
        <w:t>ren)</w:t>
      </w:r>
      <w:r w:rsidR="00E27D2B" w:rsidRPr="00E175AD">
        <w:rPr>
          <w:rFonts w:ascii="Hind" w:hAnsi="Hind" w:cs="Hind"/>
          <w:lang w:val="nl-NL"/>
        </w:rPr>
        <w:t>.</w:t>
      </w:r>
    </w:p>
    <w:p w14:paraId="2D142EE0" w14:textId="45213530" w:rsidR="008D504C" w:rsidRPr="008D504C" w:rsidRDefault="008D504C" w:rsidP="008D504C">
      <w:pPr>
        <w:ind w:firstLine="0"/>
        <w:jc w:val="both"/>
        <w:rPr>
          <w:rFonts w:ascii="Hind" w:hAnsi="Hind" w:cs="Hind"/>
          <w:lang w:val="nl-BE"/>
        </w:rPr>
      </w:pPr>
    </w:p>
    <w:p w14:paraId="375ECE19" w14:textId="77777777" w:rsidR="0009191E" w:rsidRPr="00FC1C68" w:rsidRDefault="0009191E" w:rsidP="0009191E">
      <w:pPr>
        <w:ind w:firstLine="0"/>
        <w:jc w:val="both"/>
        <w:rPr>
          <w:rFonts w:ascii="Hind" w:hAnsi="Hind" w:cs="Hind"/>
          <w:lang w:val="nl-NL"/>
        </w:rPr>
      </w:pPr>
    </w:p>
    <w:p w14:paraId="0074A979" w14:textId="64E72C2E" w:rsidR="002743CC" w:rsidRPr="00FC1C68" w:rsidRDefault="002743CC" w:rsidP="0009191E">
      <w:pPr>
        <w:pStyle w:val="Kop2"/>
        <w:rPr>
          <w:rFonts w:ascii="Hind" w:hAnsi="Hind" w:cs="Hind"/>
          <w:b/>
          <w:color w:val="auto"/>
          <w:lang w:val="nl-BE" w:eastAsia="nl-NL"/>
        </w:rPr>
      </w:pPr>
      <w:bookmarkStart w:id="10" w:name="_Toc482523812"/>
      <w:r w:rsidRPr="00FC1C68">
        <w:rPr>
          <w:rFonts w:ascii="Hind" w:hAnsi="Hind" w:cs="Hind"/>
          <w:b/>
          <w:color w:val="auto"/>
          <w:lang w:val="nl-BE" w:eastAsia="nl-NL"/>
        </w:rPr>
        <w:t>3.</w:t>
      </w:r>
      <w:r w:rsidR="0061798B">
        <w:rPr>
          <w:rFonts w:ascii="Hind" w:hAnsi="Hind" w:cs="Hind"/>
          <w:b/>
          <w:color w:val="auto"/>
          <w:lang w:val="nl-BE" w:eastAsia="nl-NL"/>
        </w:rPr>
        <w:t>3</w:t>
      </w:r>
      <w:r w:rsidRPr="00FC1C68">
        <w:rPr>
          <w:rFonts w:ascii="Hind" w:hAnsi="Hind" w:cs="Hind"/>
          <w:b/>
          <w:color w:val="auto"/>
          <w:lang w:val="nl-BE" w:eastAsia="nl-NL"/>
        </w:rPr>
        <w:t>. Problematiek van het uitbatingsrecht</w:t>
      </w:r>
      <w:bookmarkEnd w:id="10"/>
    </w:p>
    <w:p w14:paraId="16963EEE" w14:textId="77777777" w:rsidR="002743CC" w:rsidRPr="00FC1C68" w:rsidRDefault="002743CC" w:rsidP="002743CC">
      <w:pPr>
        <w:ind w:firstLine="0"/>
        <w:jc w:val="both"/>
        <w:rPr>
          <w:rFonts w:ascii="Hind" w:hAnsi="Hind" w:cs="Hind"/>
          <w:noProof/>
          <w:lang w:val="nl-BE"/>
        </w:rPr>
      </w:pPr>
    </w:p>
    <w:p w14:paraId="4C4AF3A1" w14:textId="208016DF" w:rsidR="008D4433" w:rsidRPr="00D6181E" w:rsidRDefault="002743CC" w:rsidP="008D4433">
      <w:pPr>
        <w:keepNext/>
        <w:tabs>
          <w:tab w:val="left" w:pos="1276"/>
        </w:tabs>
        <w:ind w:firstLine="0"/>
        <w:rPr>
          <w:rFonts w:ascii="Hind" w:hAnsi="Hind" w:cs="Hind"/>
          <w:lang w:val="nl-NL"/>
        </w:rPr>
      </w:pPr>
      <w:r w:rsidRPr="00D6181E">
        <w:rPr>
          <w:rFonts w:ascii="Hind" w:hAnsi="Hind" w:cs="Hind"/>
          <w:lang w:val="nl-BE"/>
        </w:rPr>
        <w:t xml:space="preserve">Het uitbatingsrecht heeft, in zijn “maximale omschrijving”, betrekking op de inrichting en financiering, inbegrepen de exploitatie, op eigen privaat risico, </w:t>
      </w:r>
      <w:r w:rsidR="008D4433" w:rsidRPr="00D6181E">
        <w:rPr>
          <w:rFonts w:ascii="Hind" w:hAnsi="Hind" w:cs="Hind"/>
          <w:lang w:val="nl-BE"/>
        </w:rPr>
        <w:t xml:space="preserve">van de uitzendingen van minstens </w:t>
      </w:r>
      <w:r w:rsidR="008D4433" w:rsidRPr="00D6181E">
        <w:rPr>
          <w:rFonts w:ascii="Hind" w:hAnsi="Hind" w:cs="Hind"/>
          <w:lang w:val="nl-NL"/>
        </w:rPr>
        <w:t>alle wedstrijden van de Rode Duivels inclusief de finale van het EK 2020.</w:t>
      </w:r>
    </w:p>
    <w:p w14:paraId="736F6504" w14:textId="727149B7" w:rsidR="008D4433" w:rsidRPr="00D6181E" w:rsidRDefault="008D4433" w:rsidP="002743CC">
      <w:pPr>
        <w:ind w:firstLine="0"/>
        <w:jc w:val="both"/>
        <w:rPr>
          <w:rFonts w:ascii="Hind" w:hAnsi="Hind" w:cs="Hind"/>
          <w:lang w:val="nl-BE"/>
        </w:rPr>
      </w:pPr>
    </w:p>
    <w:p w14:paraId="1CC7A4AE" w14:textId="77777777" w:rsidR="002743CC" w:rsidRPr="00FC1C68" w:rsidRDefault="002743CC" w:rsidP="002743CC">
      <w:pPr>
        <w:ind w:firstLine="0"/>
        <w:jc w:val="both"/>
        <w:rPr>
          <w:rFonts w:ascii="Hind" w:hAnsi="Hind" w:cs="Hind"/>
          <w:noProof/>
          <w:lang w:val="nl-BE"/>
        </w:rPr>
      </w:pPr>
      <w:r w:rsidRPr="00D6181E">
        <w:rPr>
          <w:rFonts w:ascii="Hind" w:hAnsi="Hind" w:cs="Hind"/>
          <w:noProof/>
          <w:lang w:val="nl-NL"/>
        </w:rPr>
        <w:t xml:space="preserve">De </w:t>
      </w:r>
      <w:r w:rsidR="0009191E" w:rsidRPr="00D6181E">
        <w:rPr>
          <w:rFonts w:ascii="Hind" w:hAnsi="Hind" w:cs="Hind"/>
          <w:noProof/>
          <w:lang w:val="nl-NL"/>
        </w:rPr>
        <w:t>stad Zottegem</w:t>
      </w:r>
      <w:r w:rsidRPr="00D6181E">
        <w:rPr>
          <w:rFonts w:ascii="Hind" w:hAnsi="Hind" w:cs="Hind"/>
          <w:noProof/>
          <w:lang w:val="nl-NL"/>
        </w:rPr>
        <w:t xml:space="preserve"> </w:t>
      </w:r>
      <w:r w:rsidRPr="00D6181E">
        <w:rPr>
          <w:rFonts w:ascii="Hind" w:hAnsi="Hind" w:cs="Hind"/>
          <w:noProof/>
          <w:lang w:val="nl-BE"/>
        </w:rPr>
        <w:t xml:space="preserve">wenst, in samenspraak met private kandidaten op de markt, het voorwerp en de voorwaarden van het uitbatingsrecht (vb. onder vorm van een concessie) samen te bespreken, zodat door de </w:t>
      </w:r>
      <w:r w:rsidR="0009191E" w:rsidRPr="00D6181E">
        <w:rPr>
          <w:rFonts w:ascii="Hind" w:hAnsi="Hind" w:cs="Hind"/>
          <w:noProof/>
          <w:lang w:val="nl-NL"/>
        </w:rPr>
        <w:t>stad Zottegem</w:t>
      </w:r>
      <w:r w:rsidRPr="00D6181E">
        <w:rPr>
          <w:rFonts w:ascii="Hind" w:hAnsi="Hind" w:cs="Hind"/>
          <w:noProof/>
          <w:lang w:val="nl-BE"/>
        </w:rPr>
        <w:t xml:space="preserve"> een </w:t>
      </w:r>
      <w:r w:rsidRPr="00D6181E">
        <w:rPr>
          <w:rFonts w:ascii="Hind" w:hAnsi="Hind" w:cs="Hind"/>
          <w:noProof/>
          <w:u w:val="single"/>
          <w:lang w:val="nl-BE"/>
        </w:rPr>
        <w:t>marktconform en exploitatie – realistisch</w:t>
      </w:r>
      <w:r w:rsidRPr="00D6181E">
        <w:rPr>
          <w:rFonts w:ascii="Hind" w:hAnsi="Hind" w:cs="Hind"/>
          <w:noProof/>
          <w:lang w:val="nl-BE"/>
        </w:rPr>
        <w:t xml:space="preserve"> voorwerp in gebruik wordt gegeven.</w:t>
      </w:r>
      <w:r w:rsidRPr="00FC1C68">
        <w:rPr>
          <w:rFonts w:ascii="Hind" w:hAnsi="Hind" w:cs="Hind"/>
          <w:noProof/>
          <w:lang w:val="nl-BE"/>
        </w:rPr>
        <w:t xml:space="preserve"> </w:t>
      </w:r>
    </w:p>
    <w:p w14:paraId="32055751" w14:textId="77777777" w:rsidR="002743CC" w:rsidRPr="00FC1C68" w:rsidRDefault="002743CC" w:rsidP="002743CC">
      <w:pPr>
        <w:ind w:firstLine="0"/>
        <w:jc w:val="both"/>
        <w:rPr>
          <w:rFonts w:ascii="Hind" w:hAnsi="Hind" w:cs="Hind"/>
          <w:noProof/>
          <w:lang w:val="nl-BE"/>
        </w:rPr>
      </w:pPr>
    </w:p>
    <w:p w14:paraId="6061729D" w14:textId="09BAA7A7" w:rsidR="00FF7B2D" w:rsidRPr="00FF7B2D" w:rsidRDefault="002743CC" w:rsidP="00FF7B2D">
      <w:pPr>
        <w:ind w:firstLine="0"/>
        <w:jc w:val="both"/>
        <w:rPr>
          <w:rFonts w:ascii="Hind" w:hAnsi="Hind" w:cs="Hind"/>
          <w:lang w:val="nl-BE" w:eastAsia="nl-NL"/>
        </w:rPr>
      </w:pPr>
      <w:r w:rsidRPr="00FC1C68">
        <w:rPr>
          <w:rFonts w:ascii="Hind" w:hAnsi="Hind" w:cs="Hind"/>
          <w:noProof/>
          <w:lang w:val="nl-BE"/>
        </w:rPr>
        <w:t xml:space="preserve">De </w:t>
      </w:r>
      <w:r w:rsidR="0009191E" w:rsidRPr="00FC1C68">
        <w:rPr>
          <w:rFonts w:ascii="Hind" w:hAnsi="Hind" w:cs="Hind"/>
          <w:noProof/>
          <w:lang w:val="nl-NL"/>
        </w:rPr>
        <w:t>stad Zottegem</w:t>
      </w:r>
      <w:r w:rsidRPr="00FC1C68">
        <w:rPr>
          <w:rFonts w:ascii="Hind" w:hAnsi="Hind" w:cs="Hind"/>
          <w:noProof/>
          <w:lang w:val="nl-BE"/>
        </w:rPr>
        <w:t xml:space="preserve"> heeft, met het oog op een publieke marktbevraging en het maximaal eerbiedigen van het principe van de gelijke mededinging, daartoe een </w:t>
      </w:r>
      <w:r w:rsidRPr="00FC1C68">
        <w:rPr>
          <w:rFonts w:ascii="Hind" w:hAnsi="Hind" w:cs="Hind"/>
          <w:noProof/>
          <w:u w:val="single"/>
          <w:lang w:val="nl-BE"/>
        </w:rPr>
        <w:t xml:space="preserve">procedure </w:t>
      </w:r>
      <w:r w:rsidRPr="00FC1C68">
        <w:rPr>
          <w:rFonts w:ascii="Hind" w:hAnsi="Hind" w:cs="Hind"/>
          <w:i/>
          <w:noProof/>
          <w:u w:val="single"/>
          <w:lang w:val="nl-BE"/>
        </w:rPr>
        <w:t>sui generis</w:t>
      </w:r>
      <w:r w:rsidRPr="00FC1C68">
        <w:rPr>
          <w:rFonts w:ascii="Hind" w:hAnsi="Hind" w:cs="Hind"/>
          <w:noProof/>
          <w:lang w:val="nl-BE"/>
        </w:rPr>
        <w:t xml:space="preserve"> ontworpen, die bestaat uit </w:t>
      </w:r>
      <w:r w:rsidR="00FF7B2D">
        <w:rPr>
          <w:rFonts w:ascii="Hind" w:hAnsi="Hind" w:cs="Hind"/>
          <w:noProof/>
          <w:u w:val="single"/>
          <w:lang w:val="nl-BE"/>
        </w:rPr>
        <w:t>twee</w:t>
      </w:r>
      <w:r w:rsidRPr="00FC1C68">
        <w:rPr>
          <w:rFonts w:ascii="Hind" w:hAnsi="Hind" w:cs="Hind"/>
          <w:noProof/>
          <w:u w:val="single"/>
          <w:lang w:val="nl-BE"/>
        </w:rPr>
        <w:t xml:space="preserve"> fasen</w:t>
      </w:r>
      <w:r w:rsidR="00FF7B2D">
        <w:rPr>
          <w:rFonts w:ascii="Hind" w:hAnsi="Hind" w:cs="Hind"/>
          <w:noProof/>
          <w:lang w:val="nl-BE"/>
        </w:rPr>
        <w:t>.</w:t>
      </w:r>
    </w:p>
    <w:p w14:paraId="4B3A2166" w14:textId="31A54BCA" w:rsidR="0061798B" w:rsidRDefault="0061798B">
      <w:pPr>
        <w:spacing w:after="160" w:line="259" w:lineRule="auto"/>
        <w:ind w:firstLine="0"/>
        <w:rPr>
          <w:rFonts w:ascii="Hind" w:hAnsi="Hind" w:cs="Hind"/>
          <w:lang w:val="nl-BE"/>
        </w:rPr>
      </w:pPr>
      <w:r>
        <w:rPr>
          <w:rFonts w:ascii="Hind" w:hAnsi="Hind" w:cs="Hind"/>
          <w:lang w:val="nl-BE"/>
        </w:rPr>
        <w:br w:type="page"/>
      </w:r>
    </w:p>
    <w:p w14:paraId="38B96FB0" w14:textId="5FAB84FC" w:rsidR="002743CC" w:rsidRPr="00FC1C68" w:rsidRDefault="002743CC" w:rsidP="002743CC">
      <w:pPr>
        <w:pStyle w:val="Kop1"/>
        <w:keepNext w:val="0"/>
        <w:keepLines w:val="0"/>
        <w:numPr>
          <w:ilvl w:val="0"/>
          <w:numId w:val="6"/>
        </w:numPr>
        <w:spacing w:before="600" w:after="80"/>
        <w:ind w:left="357" w:hanging="357"/>
        <w:rPr>
          <w:rFonts w:ascii="Hind" w:hAnsi="Hind" w:cs="Hind"/>
          <w:color w:val="auto"/>
          <w:sz w:val="28"/>
          <w:szCs w:val="28"/>
          <w:lang w:val="nl-BE"/>
        </w:rPr>
      </w:pPr>
      <w:bookmarkStart w:id="11" w:name="_Toc482523825"/>
      <w:r w:rsidRPr="00FC1C68">
        <w:rPr>
          <w:rFonts w:ascii="Hind" w:hAnsi="Hind" w:cs="Hind"/>
          <w:color w:val="auto"/>
          <w:sz w:val="28"/>
          <w:szCs w:val="28"/>
          <w:lang w:val="nl-BE"/>
        </w:rPr>
        <w:lastRenderedPageBreak/>
        <w:t>PROCEDURE: TOEPASSELIJKE WETGEVING</w:t>
      </w:r>
      <w:bookmarkEnd w:id="11"/>
    </w:p>
    <w:p w14:paraId="3CFE7AF2" w14:textId="77777777" w:rsidR="002743CC" w:rsidRPr="00FC1C68" w:rsidRDefault="002743CC" w:rsidP="002743CC">
      <w:pPr>
        <w:rPr>
          <w:rFonts w:ascii="Hind" w:hAnsi="Hind" w:cs="Hind"/>
          <w:lang w:val="nl-BE"/>
        </w:rPr>
      </w:pPr>
    </w:p>
    <w:p w14:paraId="0DA28E25" w14:textId="77777777" w:rsidR="002743CC" w:rsidRPr="00FC1C68" w:rsidRDefault="002743CC" w:rsidP="002743CC">
      <w:pPr>
        <w:ind w:firstLine="0"/>
        <w:jc w:val="both"/>
        <w:rPr>
          <w:rFonts w:ascii="Hind" w:hAnsi="Hind" w:cs="Hind"/>
          <w:lang w:val="nl-BE"/>
        </w:rPr>
      </w:pPr>
      <w:bookmarkStart w:id="12" w:name="_Toc245029928"/>
      <w:bookmarkStart w:id="13" w:name="_Toc245030013"/>
      <w:bookmarkStart w:id="14" w:name="_Toc245030489"/>
      <w:bookmarkStart w:id="15" w:name="_Toc245030676"/>
      <w:bookmarkStart w:id="16" w:name="_Toc245031610"/>
      <w:bookmarkStart w:id="17" w:name="_Toc245029929"/>
      <w:bookmarkStart w:id="18" w:name="_Toc245030014"/>
      <w:bookmarkStart w:id="19" w:name="_Toc245030490"/>
      <w:bookmarkStart w:id="20" w:name="_Toc245030677"/>
      <w:bookmarkStart w:id="21" w:name="_Toc245031611"/>
      <w:bookmarkStart w:id="22" w:name="_Toc245029930"/>
      <w:bookmarkStart w:id="23" w:name="_Toc245030015"/>
      <w:bookmarkStart w:id="24" w:name="_Toc245030491"/>
      <w:bookmarkStart w:id="25" w:name="_Toc245030678"/>
      <w:bookmarkStart w:id="26" w:name="_Toc245031612"/>
      <w:bookmarkStart w:id="27" w:name="_Toc245029931"/>
      <w:bookmarkStart w:id="28" w:name="_Toc245030016"/>
      <w:bookmarkStart w:id="29" w:name="_Toc29640795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C1C68">
        <w:rPr>
          <w:rFonts w:ascii="Hind" w:hAnsi="Hind" w:cs="Hind"/>
          <w:lang w:val="nl-BE"/>
        </w:rPr>
        <w:t xml:space="preserve">Deze procedure heeft betrekking op het verlenen van een uitbatingsrecht, vermoedelijk </w:t>
      </w:r>
      <w:r w:rsidRPr="00FC1C68">
        <w:rPr>
          <w:rFonts w:ascii="Hind" w:hAnsi="Hind" w:cs="Hind"/>
          <w:i/>
          <w:lang w:val="nl-BE"/>
        </w:rPr>
        <w:t xml:space="preserve">– </w:t>
      </w:r>
      <w:proofErr w:type="spellStart"/>
      <w:r w:rsidRPr="00FC1C68">
        <w:rPr>
          <w:rFonts w:ascii="Hind" w:hAnsi="Hind" w:cs="Hind"/>
          <w:i/>
          <w:lang w:val="nl-BE"/>
        </w:rPr>
        <w:t>ttz</w:t>
      </w:r>
      <w:proofErr w:type="spellEnd"/>
      <w:r w:rsidRPr="00FC1C68">
        <w:rPr>
          <w:rFonts w:ascii="Hind" w:hAnsi="Hind" w:cs="Hind"/>
          <w:i/>
          <w:lang w:val="nl-BE"/>
        </w:rPr>
        <w:t>. nog uit te klaren in de dialoogprocedure -</w:t>
      </w:r>
      <w:r w:rsidRPr="00FC1C68">
        <w:rPr>
          <w:rFonts w:ascii="Hind" w:hAnsi="Hind" w:cs="Hind"/>
          <w:lang w:val="nl-BE"/>
        </w:rPr>
        <w:t xml:space="preserve">  met een domeinconcessie of een concessie van openbare dienst.</w:t>
      </w:r>
    </w:p>
    <w:p w14:paraId="3033E33B" w14:textId="77777777" w:rsidR="002743CC" w:rsidRPr="00FC1C68" w:rsidRDefault="002743CC" w:rsidP="002743CC">
      <w:pPr>
        <w:jc w:val="both"/>
        <w:rPr>
          <w:rFonts w:ascii="Hind" w:hAnsi="Hind" w:cs="Hind"/>
          <w:lang w:val="nl-BE"/>
        </w:rPr>
      </w:pPr>
    </w:p>
    <w:p w14:paraId="51A11457" w14:textId="77777777" w:rsidR="002743CC" w:rsidRPr="00FC1C68" w:rsidRDefault="002743CC" w:rsidP="002743CC">
      <w:pPr>
        <w:ind w:firstLine="0"/>
        <w:jc w:val="both"/>
        <w:rPr>
          <w:rFonts w:ascii="Hind" w:hAnsi="Hind" w:cs="Hind"/>
          <w:lang w:val="nl-BE"/>
        </w:rPr>
      </w:pPr>
      <w:r w:rsidRPr="00FC1C68">
        <w:rPr>
          <w:rFonts w:ascii="Hind" w:hAnsi="Hind" w:cs="Hind"/>
          <w:noProof/>
          <w:lang w:val="nl-BE"/>
        </w:rPr>
        <w:t>Het uitbatingsrecht</w:t>
      </w:r>
      <w:r w:rsidRPr="00FC1C68">
        <w:rPr>
          <w:rFonts w:ascii="Hind" w:hAnsi="Hind" w:cs="Hind"/>
          <w:lang w:val="nl-BE"/>
        </w:rPr>
        <w:t xml:space="preserve"> wordt toegewezen door de organisatie van een procedure </w:t>
      </w:r>
      <w:proofErr w:type="spellStart"/>
      <w:r w:rsidRPr="00FC1C68">
        <w:rPr>
          <w:rFonts w:ascii="Hind" w:hAnsi="Hind" w:cs="Hind"/>
          <w:i/>
          <w:lang w:val="nl-BE"/>
        </w:rPr>
        <w:t>sui</w:t>
      </w:r>
      <w:proofErr w:type="spellEnd"/>
      <w:r w:rsidRPr="00FC1C68">
        <w:rPr>
          <w:rFonts w:ascii="Hind" w:hAnsi="Hind" w:cs="Hind"/>
          <w:i/>
          <w:lang w:val="nl-BE"/>
        </w:rPr>
        <w:t xml:space="preserve"> </w:t>
      </w:r>
      <w:proofErr w:type="spellStart"/>
      <w:r w:rsidRPr="00FC1C68">
        <w:rPr>
          <w:rFonts w:ascii="Hind" w:hAnsi="Hind" w:cs="Hind"/>
          <w:i/>
          <w:lang w:val="nl-BE"/>
        </w:rPr>
        <w:t>generis</w:t>
      </w:r>
      <w:proofErr w:type="spellEnd"/>
      <w:r w:rsidRPr="00FC1C68">
        <w:rPr>
          <w:rFonts w:ascii="Hind" w:hAnsi="Hind" w:cs="Hind"/>
          <w:lang w:val="nl-BE"/>
        </w:rPr>
        <w:t>, die weliswaar enige verwantschap vertoont met de concurrentiegerichte dialoog in de zin van artikel 27  en de onderhandelingsprocedure met voorafgaande bekendmaking in de zin van Overheidsopdrachtenwet.</w:t>
      </w:r>
    </w:p>
    <w:p w14:paraId="2B963981" w14:textId="77777777" w:rsidR="002743CC" w:rsidRPr="00FC1C68" w:rsidRDefault="002743CC" w:rsidP="002743CC">
      <w:pPr>
        <w:ind w:firstLine="0"/>
        <w:jc w:val="both"/>
        <w:rPr>
          <w:rFonts w:ascii="Hind" w:hAnsi="Hind" w:cs="Hind"/>
          <w:lang w:val="nl-BE"/>
        </w:rPr>
      </w:pPr>
    </w:p>
    <w:p w14:paraId="3D28D2EB" w14:textId="77777777" w:rsidR="002743CC" w:rsidRPr="00FC1C68" w:rsidRDefault="002743CC" w:rsidP="002743CC">
      <w:pPr>
        <w:ind w:firstLine="0"/>
        <w:jc w:val="both"/>
        <w:rPr>
          <w:rFonts w:ascii="Hind" w:hAnsi="Hind" w:cs="Hind"/>
          <w:lang w:val="nl-BE"/>
        </w:rPr>
      </w:pPr>
      <w:r w:rsidRPr="00FC1C68">
        <w:rPr>
          <w:rFonts w:ascii="Hind" w:hAnsi="Hind" w:cs="Hind"/>
          <w:noProof/>
          <w:lang w:val="nl-BE"/>
        </w:rPr>
        <w:t>Het uitbatingsrecht of de</w:t>
      </w:r>
      <w:r w:rsidRPr="00FC1C68">
        <w:rPr>
          <w:rFonts w:ascii="Hind" w:hAnsi="Hind" w:cs="Hind"/>
          <w:lang w:val="nl-BE"/>
        </w:rPr>
        <w:t xml:space="preserve"> concessie valt evenwel zelf </w:t>
      </w:r>
      <w:r w:rsidRPr="00FC1C68">
        <w:rPr>
          <w:rFonts w:ascii="Hind" w:hAnsi="Hind" w:cs="Hind"/>
          <w:u w:val="single"/>
          <w:lang w:val="nl-BE"/>
        </w:rPr>
        <w:t>niet</w:t>
      </w:r>
      <w:r w:rsidRPr="00FC1C68">
        <w:rPr>
          <w:rFonts w:ascii="Hind" w:hAnsi="Hind" w:cs="Hind"/>
          <w:lang w:val="nl-BE"/>
        </w:rPr>
        <w:t xml:space="preserve"> onder de toepassing van de Belgische reglementering inzake overheidsopdrachten (ook niet de nieuwe wet op de concessies van 17 juni 2016) noch onder de Richtlijn 2014/23/EU van het Europees Parlement en de Raad van 26 februari 2014 betreffende het plaatsen van concessieovereenkomsten (gezien </w:t>
      </w:r>
      <w:r w:rsidR="000A1948" w:rsidRPr="00FC1C68">
        <w:rPr>
          <w:rFonts w:ascii="Hind" w:hAnsi="Hind" w:cs="Hind"/>
          <w:lang w:val="nl-BE"/>
        </w:rPr>
        <w:t xml:space="preserve">de financiële drempel </w:t>
      </w:r>
      <w:r w:rsidRPr="00FC1C68">
        <w:rPr>
          <w:rFonts w:ascii="Hind" w:hAnsi="Hind" w:cs="Hind"/>
          <w:lang w:val="nl-BE"/>
        </w:rPr>
        <w:t xml:space="preserve">niet wordt bereikt), doch wordt met </w:t>
      </w:r>
      <w:r w:rsidRPr="00FC1C68">
        <w:rPr>
          <w:rFonts w:ascii="Hind" w:hAnsi="Hind" w:cs="Hind"/>
          <w:u w:val="single"/>
          <w:lang w:val="nl-BE"/>
        </w:rPr>
        <w:t>respect voor de gelijke mededinging en het beginsel van behoorlijk bestuur aan een transparante marktbevraging onderworpen</w:t>
      </w:r>
      <w:r w:rsidRPr="00FC1C68">
        <w:rPr>
          <w:rFonts w:ascii="Hind" w:hAnsi="Hind" w:cs="Hind"/>
          <w:lang w:val="nl-BE"/>
        </w:rPr>
        <w:t xml:space="preserve">. </w:t>
      </w:r>
    </w:p>
    <w:p w14:paraId="62305F08" w14:textId="77777777" w:rsidR="002743CC" w:rsidRPr="00FC1C68" w:rsidRDefault="002743CC" w:rsidP="002743CC">
      <w:pPr>
        <w:ind w:firstLine="0"/>
        <w:jc w:val="both"/>
        <w:rPr>
          <w:rFonts w:ascii="Hind" w:hAnsi="Hind" w:cs="Hind"/>
          <w:lang w:val="nl-BE"/>
        </w:rPr>
      </w:pPr>
    </w:p>
    <w:p w14:paraId="74BA91B1" w14:textId="77777777" w:rsidR="002743CC" w:rsidRPr="00FC1C68" w:rsidRDefault="002743CC" w:rsidP="002743CC">
      <w:pPr>
        <w:ind w:firstLine="0"/>
        <w:jc w:val="both"/>
        <w:rPr>
          <w:rFonts w:ascii="Hind" w:hAnsi="Hind" w:cs="Hind"/>
          <w:lang w:val="nl-BE"/>
        </w:rPr>
      </w:pPr>
      <w:r w:rsidRPr="00FC1C68">
        <w:rPr>
          <w:rFonts w:ascii="Hind" w:hAnsi="Hind" w:cs="Hind"/>
          <w:lang w:val="nl-BE"/>
        </w:rPr>
        <w:t xml:space="preserve">Het gebruik van terminologie afkomstig uit de regelgeving overheidsopdrachten (vb. toegangsrecht, kwalitatieve selectie, …) in deze leidraad bleek evenwel onvermijdelijk vanuit een gebruiksgemak en herkenbaarheid van begrippen, maar kan géén aanleiding geven tot een </w:t>
      </w:r>
      <w:proofErr w:type="spellStart"/>
      <w:r w:rsidRPr="00FC1C68">
        <w:rPr>
          <w:rFonts w:ascii="Hind" w:hAnsi="Hind" w:cs="Hind"/>
          <w:lang w:val="nl-BE"/>
        </w:rPr>
        <w:t>herkwalificatie</w:t>
      </w:r>
      <w:proofErr w:type="spellEnd"/>
      <w:r w:rsidRPr="00FC1C68">
        <w:rPr>
          <w:rFonts w:ascii="Hind" w:hAnsi="Hind" w:cs="Hind"/>
          <w:lang w:val="nl-BE"/>
        </w:rPr>
        <w:t xml:space="preserve"> tot “overheidsopdracht”.</w:t>
      </w:r>
    </w:p>
    <w:p w14:paraId="347420B2" w14:textId="77777777" w:rsidR="002743CC" w:rsidRPr="00FC1C68" w:rsidRDefault="002743CC" w:rsidP="002743CC">
      <w:pPr>
        <w:jc w:val="both"/>
        <w:rPr>
          <w:rFonts w:ascii="Hind" w:hAnsi="Hind" w:cs="Hind"/>
          <w:lang w:val="nl-BE"/>
        </w:rPr>
      </w:pPr>
    </w:p>
    <w:p w14:paraId="66172DFE" w14:textId="77777777" w:rsidR="002743CC" w:rsidRPr="00FC1C68" w:rsidRDefault="002743CC" w:rsidP="002743CC">
      <w:pPr>
        <w:pStyle w:val="Kop1"/>
        <w:spacing w:before="0" w:after="240" w:line="280" w:lineRule="atLeast"/>
        <w:jc w:val="both"/>
        <w:rPr>
          <w:rFonts w:ascii="Hind" w:hAnsi="Hind" w:cs="Hind"/>
          <w:bCs/>
          <w:caps/>
          <w:color w:val="auto"/>
          <w:sz w:val="28"/>
          <w:lang w:val="nl-BE"/>
        </w:rPr>
      </w:pPr>
      <w:r w:rsidRPr="00FC1C68">
        <w:rPr>
          <w:rFonts w:ascii="Hind" w:hAnsi="Hind" w:cs="Hind"/>
          <w:color w:val="auto"/>
          <w:sz w:val="28"/>
          <w:szCs w:val="28"/>
          <w:lang w:val="nl-BE"/>
        </w:rPr>
        <w:br w:type="page"/>
      </w:r>
      <w:bookmarkStart w:id="30" w:name="_Toc482523826"/>
      <w:bookmarkEnd w:id="27"/>
      <w:bookmarkEnd w:id="28"/>
      <w:bookmarkEnd w:id="29"/>
      <w:r w:rsidRPr="00FC1C68">
        <w:rPr>
          <w:rFonts w:ascii="Hind" w:hAnsi="Hind" w:cs="Hind"/>
          <w:bCs/>
          <w:caps/>
          <w:color w:val="auto"/>
          <w:sz w:val="28"/>
          <w:lang w:val="nl-BE"/>
        </w:rPr>
        <w:lastRenderedPageBreak/>
        <w:t>5. BESCHRIJVING VAN HET VERLOOP VAN DE PROCEDURE</w:t>
      </w:r>
      <w:bookmarkEnd w:id="30"/>
    </w:p>
    <w:p w14:paraId="224C679B" w14:textId="77777777" w:rsidR="002743CC" w:rsidRPr="00FC1C68" w:rsidRDefault="002743CC" w:rsidP="002743CC">
      <w:pPr>
        <w:autoSpaceDE w:val="0"/>
        <w:autoSpaceDN w:val="0"/>
        <w:adjustRightInd w:val="0"/>
        <w:ind w:firstLine="0"/>
        <w:rPr>
          <w:rFonts w:ascii="Hind" w:hAnsi="Hind" w:cs="Hind"/>
          <w:sz w:val="20"/>
          <w:szCs w:val="20"/>
          <w:lang w:val="nl-BE" w:eastAsia="nl-NL"/>
        </w:rPr>
      </w:pPr>
    </w:p>
    <w:p w14:paraId="682F6239" w14:textId="77777777" w:rsidR="002743CC" w:rsidRPr="00FC1C68" w:rsidRDefault="002743CC" w:rsidP="0009191E">
      <w:pPr>
        <w:pStyle w:val="Kop2"/>
        <w:rPr>
          <w:rFonts w:ascii="Hind" w:hAnsi="Hind" w:cs="Hind"/>
          <w:b/>
          <w:color w:val="auto"/>
          <w:lang w:val="nl-BE" w:eastAsia="nl-NL"/>
        </w:rPr>
      </w:pPr>
      <w:bookmarkStart w:id="31" w:name="_Toc482523827"/>
      <w:r w:rsidRPr="00FC1C68">
        <w:rPr>
          <w:rFonts w:ascii="Hind" w:hAnsi="Hind" w:cs="Hind"/>
          <w:b/>
          <w:color w:val="auto"/>
          <w:lang w:val="nl-BE" w:eastAsia="nl-NL"/>
        </w:rPr>
        <w:t>5.1. Procedure</w:t>
      </w:r>
      <w:bookmarkEnd w:id="31"/>
    </w:p>
    <w:p w14:paraId="7CD81865"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15B17927" w14:textId="4327DE7B"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De toewijzing van </w:t>
      </w:r>
      <w:r w:rsidRPr="00FC1C68">
        <w:rPr>
          <w:rFonts w:ascii="Hind" w:hAnsi="Hind" w:cs="Hind"/>
          <w:noProof/>
          <w:lang w:val="nl-BE"/>
        </w:rPr>
        <w:t>het uitbatingsrecht</w:t>
      </w:r>
      <w:r w:rsidRPr="00FC1C68">
        <w:rPr>
          <w:rFonts w:ascii="Hind" w:hAnsi="Hind" w:cs="Hind"/>
          <w:lang w:val="nl-BE" w:eastAsia="nl-NL"/>
        </w:rPr>
        <w:t xml:space="preserve"> zal in </w:t>
      </w:r>
      <w:r w:rsidR="00FF7B2D">
        <w:rPr>
          <w:rFonts w:ascii="Hind" w:hAnsi="Hind" w:cs="Hind"/>
          <w:u w:val="single"/>
          <w:lang w:val="nl-BE" w:eastAsia="nl-NL"/>
        </w:rPr>
        <w:t>twee</w:t>
      </w:r>
      <w:r w:rsidRPr="00FC1C68">
        <w:rPr>
          <w:rFonts w:ascii="Hind" w:hAnsi="Hind" w:cs="Hind"/>
          <w:u w:val="single"/>
          <w:lang w:val="nl-BE" w:eastAsia="nl-NL"/>
        </w:rPr>
        <w:t xml:space="preserve"> fasen</w:t>
      </w:r>
      <w:r w:rsidRPr="00FC1C68">
        <w:rPr>
          <w:rFonts w:ascii="Hind" w:hAnsi="Hind" w:cs="Hind"/>
          <w:lang w:val="nl-BE" w:eastAsia="nl-NL"/>
        </w:rPr>
        <w:t xml:space="preserve"> plaatsvinden.</w:t>
      </w:r>
    </w:p>
    <w:p w14:paraId="54818A29"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3AD0DCF2" w14:textId="77777777" w:rsidR="00FF7B2D" w:rsidRPr="00FF7B2D" w:rsidRDefault="00FF7B2D" w:rsidP="00FF7B2D">
      <w:pPr>
        <w:autoSpaceDE w:val="0"/>
        <w:autoSpaceDN w:val="0"/>
        <w:adjustRightInd w:val="0"/>
        <w:ind w:firstLine="0"/>
        <w:jc w:val="both"/>
        <w:rPr>
          <w:rFonts w:ascii="Hind" w:hAnsi="Hind" w:cs="Hind"/>
          <w:lang w:val="nl-BE" w:eastAsia="nl-NL"/>
        </w:rPr>
      </w:pPr>
      <w:r w:rsidRPr="00FF7B2D">
        <w:rPr>
          <w:rFonts w:ascii="Hind" w:hAnsi="Hind" w:cs="Hind"/>
          <w:noProof/>
          <w:lang w:val="nl-BE" w:eastAsia="nl-BE"/>
        </w:rPr>
        <mc:AlternateContent>
          <mc:Choice Requires="wps">
            <w:drawing>
              <wp:anchor distT="0" distB="0" distL="114300" distR="114300" simplePos="0" relativeHeight="251677696" behindDoc="0" locked="0" layoutInCell="1" allowOverlap="1" wp14:anchorId="2002EC6F" wp14:editId="2B353265">
                <wp:simplePos x="0" y="0"/>
                <wp:positionH relativeFrom="column">
                  <wp:posOffset>-800100</wp:posOffset>
                </wp:positionH>
                <wp:positionV relativeFrom="paragraph">
                  <wp:posOffset>46355</wp:posOffset>
                </wp:positionV>
                <wp:extent cx="685800" cy="228600"/>
                <wp:effectExtent l="13970" t="13970" r="5080" b="508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CC00"/>
                        </a:solidFill>
                        <a:ln w="9525">
                          <a:solidFill>
                            <a:srgbClr val="000000"/>
                          </a:solidFill>
                          <a:miter lim="800000"/>
                          <a:headEnd/>
                          <a:tailEnd/>
                        </a:ln>
                      </wps:spPr>
                      <wps:txbx>
                        <w:txbxContent>
                          <w:p w14:paraId="09903712" w14:textId="77777777" w:rsidR="00B9669F" w:rsidRPr="00367350" w:rsidRDefault="00B9669F" w:rsidP="00FF7B2D">
                            <w:pPr>
                              <w:ind w:firstLine="0"/>
                              <w:rPr>
                                <w:rFonts w:ascii="Arial" w:hAnsi="Arial" w:cs="Arial"/>
                                <w:b/>
                                <w:sz w:val="18"/>
                                <w:szCs w:val="18"/>
                              </w:rPr>
                            </w:pPr>
                            <w:r w:rsidRPr="00367350">
                              <w:rPr>
                                <w:rFonts w:ascii="Arial" w:hAnsi="Arial" w:cs="Arial"/>
                                <w:b/>
                                <w:sz w:val="18"/>
                                <w:szCs w:val="18"/>
                              </w:rPr>
                              <w:t xml:space="preserve">FASE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2EC6F" id="Rectangle 5" o:spid="_x0000_s1026" style="position:absolute;left:0;text-align:left;margin-left:-63pt;margin-top:3.6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" fillcolor="#fc0">
                <v:textbox>
                  <w:txbxContent>
                    <w:p w14:paraId="09903712" w14:textId="77777777" w:rsidR="00B9669F" w:rsidRPr="00367350" w:rsidRDefault="00B9669F" w:rsidP="00FF7B2D">
                      <w:pPr>
                        <w:ind w:firstLine="0"/>
                        <w:rPr>
                          <w:rFonts w:ascii="Arial" w:hAnsi="Arial" w:cs="Arial"/>
                          <w:b/>
                          <w:sz w:val="18"/>
                          <w:szCs w:val="18"/>
                        </w:rPr>
                      </w:pPr>
                      <w:r w:rsidRPr="00367350">
                        <w:rPr>
                          <w:rFonts w:ascii="Arial" w:hAnsi="Arial" w:cs="Arial"/>
                          <w:b/>
                          <w:sz w:val="18"/>
                          <w:szCs w:val="18"/>
                        </w:rPr>
                        <w:t xml:space="preserve">FASE 1 </w:t>
                      </w:r>
                    </w:p>
                  </w:txbxContent>
                </v:textbox>
              </v:rect>
            </w:pict>
          </mc:Fallback>
        </mc:AlternateContent>
      </w:r>
      <w:r w:rsidRPr="00FF7B2D">
        <w:rPr>
          <w:rFonts w:ascii="Hind" w:hAnsi="Hind" w:cs="Hind"/>
          <w:lang w:val="nl-BE" w:eastAsia="nl-NL"/>
        </w:rPr>
        <w:t xml:space="preserve">In de </w:t>
      </w:r>
      <w:r w:rsidRPr="00FF7B2D">
        <w:rPr>
          <w:rFonts w:ascii="Hind" w:hAnsi="Hind" w:cs="Hind"/>
          <w:b/>
          <w:bCs/>
          <w:lang w:val="nl-BE" w:eastAsia="nl-NL"/>
        </w:rPr>
        <w:t>eerste fase</w:t>
      </w:r>
      <w:r w:rsidRPr="00FF7B2D">
        <w:rPr>
          <w:rFonts w:ascii="Hind" w:hAnsi="Hind" w:cs="Hind"/>
          <w:lang w:val="nl-BE" w:eastAsia="nl-NL"/>
        </w:rPr>
        <w:t xml:space="preserve"> kunnen geïnteresseerde partijen op basis van deze leidraad een voorstel indienen.</w:t>
      </w:r>
    </w:p>
    <w:p w14:paraId="79B914B0" w14:textId="77777777" w:rsidR="00FF7B2D" w:rsidRPr="00FF7B2D" w:rsidRDefault="00FF7B2D" w:rsidP="00FF7B2D">
      <w:pPr>
        <w:autoSpaceDE w:val="0"/>
        <w:autoSpaceDN w:val="0"/>
        <w:adjustRightInd w:val="0"/>
        <w:ind w:firstLine="0"/>
        <w:jc w:val="both"/>
        <w:rPr>
          <w:rFonts w:ascii="Hind" w:hAnsi="Hind" w:cs="Hind"/>
          <w:lang w:val="nl-BE" w:eastAsia="nl-NL"/>
        </w:rPr>
      </w:pPr>
    </w:p>
    <w:p w14:paraId="4C5BAFE7" w14:textId="77777777" w:rsidR="00FF7B2D" w:rsidRPr="00FF7B2D" w:rsidRDefault="00FF7B2D" w:rsidP="00FF7B2D">
      <w:pPr>
        <w:autoSpaceDE w:val="0"/>
        <w:autoSpaceDN w:val="0"/>
        <w:adjustRightInd w:val="0"/>
        <w:ind w:firstLine="0"/>
        <w:jc w:val="both"/>
        <w:rPr>
          <w:rFonts w:ascii="Hind" w:hAnsi="Hind" w:cs="Hind"/>
          <w:lang w:val="nl-BE" w:eastAsia="nl-NL"/>
        </w:rPr>
      </w:pPr>
      <w:r w:rsidRPr="00FF7B2D">
        <w:rPr>
          <w:rFonts w:ascii="Hind" w:hAnsi="Hind" w:cs="Hind"/>
          <w:lang w:val="nl-BE" w:eastAsia="nl-NL"/>
        </w:rPr>
        <w:t xml:space="preserve">Deze voorstellen worden als volgt </w:t>
      </w:r>
      <w:r w:rsidRPr="00FF7B2D">
        <w:rPr>
          <w:rFonts w:ascii="Hind" w:hAnsi="Hind" w:cs="Hind"/>
          <w:u w:val="single"/>
          <w:lang w:val="nl-BE" w:eastAsia="nl-NL"/>
        </w:rPr>
        <w:t>onderzocht</w:t>
      </w:r>
      <w:r w:rsidRPr="00FF7B2D">
        <w:rPr>
          <w:rFonts w:ascii="Hind" w:hAnsi="Hind" w:cs="Hind"/>
          <w:lang w:val="nl-BE" w:eastAsia="nl-NL"/>
        </w:rPr>
        <w:t>:</w:t>
      </w:r>
    </w:p>
    <w:p w14:paraId="74781671" w14:textId="77777777" w:rsidR="00FF7B2D" w:rsidRPr="00FF7B2D" w:rsidRDefault="00FF7B2D" w:rsidP="00FF7B2D">
      <w:pPr>
        <w:autoSpaceDE w:val="0"/>
        <w:autoSpaceDN w:val="0"/>
        <w:adjustRightInd w:val="0"/>
        <w:ind w:left="360" w:firstLine="0"/>
        <w:jc w:val="both"/>
        <w:rPr>
          <w:rFonts w:ascii="Hind" w:hAnsi="Hind" w:cs="Hind"/>
          <w:lang w:val="nl-BE" w:eastAsia="nl-NL"/>
        </w:rPr>
      </w:pPr>
    </w:p>
    <w:p w14:paraId="3E01F1F9" w14:textId="77777777" w:rsidR="00FF7B2D" w:rsidRPr="00FF7B2D" w:rsidRDefault="00FF7B2D" w:rsidP="00A92B0A">
      <w:pPr>
        <w:numPr>
          <w:ilvl w:val="0"/>
          <w:numId w:val="10"/>
        </w:numPr>
        <w:autoSpaceDE w:val="0"/>
        <w:autoSpaceDN w:val="0"/>
        <w:adjustRightInd w:val="0"/>
        <w:jc w:val="both"/>
        <w:rPr>
          <w:rFonts w:ascii="Hind" w:hAnsi="Hind" w:cs="Hind"/>
          <w:lang w:val="nl-BE" w:eastAsia="nl-NL"/>
        </w:rPr>
      </w:pPr>
      <w:r w:rsidRPr="00FF7B2D">
        <w:rPr>
          <w:rFonts w:ascii="Hind" w:hAnsi="Hind" w:cs="Hind"/>
          <w:lang w:val="nl-BE" w:eastAsia="nl-NL"/>
        </w:rPr>
        <w:t>controle van de volledigheid van de kandidatuur;</w:t>
      </w:r>
    </w:p>
    <w:p w14:paraId="6BACC049" w14:textId="4556C6A4" w:rsidR="00FF7B2D" w:rsidRPr="00FF7B2D" w:rsidRDefault="00FF7B2D" w:rsidP="00A92B0A">
      <w:pPr>
        <w:numPr>
          <w:ilvl w:val="0"/>
          <w:numId w:val="10"/>
        </w:numPr>
        <w:autoSpaceDE w:val="0"/>
        <w:autoSpaceDN w:val="0"/>
        <w:adjustRightInd w:val="0"/>
        <w:jc w:val="both"/>
        <w:rPr>
          <w:rFonts w:ascii="Hind" w:hAnsi="Hind" w:cs="Hind"/>
          <w:lang w:val="nl-BE" w:eastAsia="nl-NL"/>
        </w:rPr>
      </w:pPr>
      <w:r w:rsidRPr="00FF7B2D">
        <w:rPr>
          <w:rFonts w:ascii="Hind" w:hAnsi="Hind" w:cs="Hind"/>
          <w:lang w:val="nl-BE" w:eastAsia="nl-NL"/>
        </w:rPr>
        <w:t>controle van de handtekening</w:t>
      </w:r>
      <w:r w:rsidR="008D4433">
        <w:rPr>
          <w:rFonts w:ascii="Hind" w:hAnsi="Hind" w:cs="Hind"/>
          <w:lang w:val="nl-BE" w:eastAsia="nl-NL"/>
        </w:rPr>
        <w:t xml:space="preserve">; </w:t>
      </w:r>
    </w:p>
    <w:p w14:paraId="52793693" w14:textId="77777777" w:rsidR="00FF7B2D" w:rsidRPr="00FF7B2D" w:rsidRDefault="00FF7B2D" w:rsidP="00A92B0A">
      <w:pPr>
        <w:numPr>
          <w:ilvl w:val="0"/>
          <w:numId w:val="10"/>
        </w:numPr>
        <w:autoSpaceDE w:val="0"/>
        <w:autoSpaceDN w:val="0"/>
        <w:adjustRightInd w:val="0"/>
        <w:jc w:val="both"/>
        <w:rPr>
          <w:rFonts w:ascii="Hind" w:hAnsi="Hind" w:cs="Hind"/>
          <w:lang w:val="nl-BE" w:eastAsia="nl-NL"/>
        </w:rPr>
      </w:pPr>
      <w:r w:rsidRPr="00FF7B2D">
        <w:rPr>
          <w:rFonts w:ascii="Hind" w:hAnsi="Hind" w:cs="Hind"/>
          <w:lang w:val="nl-BE" w:eastAsia="nl-NL"/>
        </w:rPr>
        <w:t>controle van het uittreksel uit het strafregister van de rechtspersoon / natuurlijke persoon die de kandidatuur heeft ingediend (dit attest moet door de kandidaat worden aangeleverd);</w:t>
      </w:r>
    </w:p>
    <w:p w14:paraId="3B0D738B" w14:textId="77777777" w:rsidR="00FF7B2D" w:rsidRPr="00FF7B2D" w:rsidRDefault="00FF7B2D" w:rsidP="00FF7B2D">
      <w:pPr>
        <w:autoSpaceDE w:val="0"/>
        <w:autoSpaceDN w:val="0"/>
        <w:adjustRightInd w:val="0"/>
        <w:ind w:firstLine="0"/>
        <w:jc w:val="both"/>
        <w:rPr>
          <w:rFonts w:ascii="Hind" w:hAnsi="Hind" w:cs="Hind"/>
          <w:lang w:val="nl-BE" w:eastAsia="nl-NL"/>
        </w:rPr>
      </w:pPr>
    </w:p>
    <w:p w14:paraId="0E166FF2" w14:textId="23F8B49E" w:rsidR="00FF7B2D" w:rsidRPr="00FF7B2D" w:rsidRDefault="00FF7B2D" w:rsidP="00FF7B2D">
      <w:pPr>
        <w:autoSpaceDE w:val="0"/>
        <w:autoSpaceDN w:val="0"/>
        <w:adjustRightInd w:val="0"/>
        <w:ind w:firstLine="0"/>
        <w:jc w:val="both"/>
        <w:rPr>
          <w:rFonts w:ascii="Hind" w:hAnsi="Hind" w:cs="Hind"/>
          <w:lang w:val="nl-BE" w:eastAsia="nl-NL"/>
        </w:rPr>
      </w:pPr>
      <w:r w:rsidRPr="00FF7B2D">
        <w:rPr>
          <w:rFonts w:ascii="Hind" w:hAnsi="Hind" w:cs="Hind"/>
          <w:lang w:val="nl-BE" w:eastAsia="nl-NL"/>
        </w:rPr>
        <w:t xml:space="preserve">Alle kandidaten worden van de selectie </w:t>
      </w:r>
      <w:r w:rsidRPr="00FF7B2D">
        <w:rPr>
          <w:rFonts w:ascii="Hind" w:hAnsi="Hind" w:cs="Hind"/>
          <w:i/>
          <w:iCs/>
          <w:lang w:val="nl-BE" w:eastAsia="nl-NL"/>
        </w:rPr>
        <w:t xml:space="preserve">respectievelijk </w:t>
      </w:r>
      <w:r w:rsidRPr="00FF7B2D">
        <w:rPr>
          <w:rFonts w:ascii="Hind" w:hAnsi="Hind" w:cs="Hind"/>
          <w:lang w:val="nl-BE" w:eastAsia="nl-NL"/>
        </w:rPr>
        <w:t>niet-selectie</w:t>
      </w:r>
      <w:r w:rsidR="008D4433">
        <w:rPr>
          <w:rFonts w:ascii="Hind" w:hAnsi="Hind" w:cs="Hind"/>
          <w:lang w:val="nl-BE" w:eastAsia="nl-NL"/>
        </w:rPr>
        <w:t xml:space="preserve"> </w:t>
      </w:r>
      <w:r w:rsidRPr="00FF7B2D">
        <w:rPr>
          <w:rFonts w:ascii="Hind" w:hAnsi="Hind" w:cs="Hind"/>
          <w:lang w:val="nl-BE" w:eastAsia="nl-NL"/>
        </w:rPr>
        <w:t xml:space="preserve">op de hoogte gebracht. </w:t>
      </w:r>
    </w:p>
    <w:p w14:paraId="2F736345" w14:textId="60FB99E9" w:rsidR="00FF7B2D" w:rsidRPr="00FF7B2D" w:rsidRDefault="00FF7B2D" w:rsidP="00FF7B2D">
      <w:pPr>
        <w:autoSpaceDE w:val="0"/>
        <w:autoSpaceDN w:val="0"/>
        <w:adjustRightInd w:val="0"/>
        <w:ind w:firstLine="0"/>
        <w:jc w:val="both"/>
        <w:rPr>
          <w:rFonts w:ascii="Hind" w:hAnsi="Hind" w:cs="Hind"/>
          <w:lang w:val="nl-BE" w:eastAsia="nl-NL"/>
        </w:rPr>
      </w:pPr>
      <w:r w:rsidRPr="00FF7B2D">
        <w:rPr>
          <w:rFonts w:ascii="Hind" w:hAnsi="Hind" w:cs="Hind"/>
          <w:lang w:val="nl-BE" w:eastAsia="nl-NL"/>
        </w:rPr>
        <w:t>Er wordt tegelijk een concreet concessievoorstel ingediend</w:t>
      </w:r>
      <w:r w:rsidR="00D6181E">
        <w:rPr>
          <w:rFonts w:ascii="Hind" w:hAnsi="Hind" w:cs="Hind"/>
          <w:lang w:val="nl-BE" w:eastAsia="nl-NL"/>
        </w:rPr>
        <w:t xml:space="preserve"> (zie bijlage 1)</w:t>
      </w:r>
      <w:r w:rsidRPr="00FF7B2D">
        <w:rPr>
          <w:rFonts w:ascii="Hind" w:hAnsi="Hind" w:cs="Hind"/>
          <w:lang w:val="nl-BE" w:eastAsia="nl-NL"/>
        </w:rPr>
        <w:t xml:space="preserve">. </w:t>
      </w:r>
    </w:p>
    <w:p w14:paraId="78B427AD" w14:textId="77777777" w:rsidR="00FF7B2D" w:rsidRPr="00FF7B2D" w:rsidRDefault="00FF7B2D" w:rsidP="00FF7B2D">
      <w:pPr>
        <w:autoSpaceDE w:val="0"/>
        <w:autoSpaceDN w:val="0"/>
        <w:adjustRightInd w:val="0"/>
        <w:ind w:firstLine="0"/>
        <w:jc w:val="both"/>
        <w:rPr>
          <w:rFonts w:ascii="Hind" w:hAnsi="Hind" w:cs="Hind"/>
          <w:lang w:val="nl-BE" w:eastAsia="nl-NL"/>
        </w:rPr>
      </w:pPr>
    </w:p>
    <w:p w14:paraId="32632158" w14:textId="442BF7E1" w:rsidR="00FF7B2D" w:rsidRPr="00FF7B2D" w:rsidRDefault="00FF7B2D" w:rsidP="00FF7B2D">
      <w:pPr>
        <w:autoSpaceDE w:val="0"/>
        <w:autoSpaceDN w:val="0"/>
        <w:adjustRightInd w:val="0"/>
        <w:ind w:firstLine="0"/>
        <w:jc w:val="both"/>
        <w:rPr>
          <w:rFonts w:ascii="Hind" w:hAnsi="Hind" w:cs="Hind"/>
          <w:lang w:val="nl-BE" w:eastAsia="nl-NL"/>
        </w:rPr>
      </w:pPr>
      <w:r w:rsidRPr="00FF7B2D">
        <w:rPr>
          <w:rFonts w:ascii="Hind" w:hAnsi="Hind" w:cs="Hind"/>
          <w:noProof/>
          <w:lang w:val="nl-BE" w:eastAsia="nl-BE"/>
        </w:rPr>
        <mc:AlternateContent>
          <mc:Choice Requires="wps">
            <w:drawing>
              <wp:anchor distT="0" distB="0" distL="114300" distR="114300" simplePos="0" relativeHeight="251678720" behindDoc="0" locked="0" layoutInCell="1" allowOverlap="1" wp14:anchorId="32DB1EE4" wp14:editId="1B3CCE46">
                <wp:simplePos x="0" y="0"/>
                <wp:positionH relativeFrom="column">
                  <wp:posOffset>-800100</wp:posOffset>
                </wp:positionH>
                <wp:positionV relativeFrom="paragraph">
                  <wp:posOffset>46355</wp:posOffset>
                </wp:positionV>
                <wp:extent cx="685800" cy="228600"/>
                <wp:effectExtent l="13970" t="13970" r="5080" b="508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CC00"/>
                        </a:solidFill>
                        <a:ln w="9525">
                          <a:solidFill>
                            <a:srgbClr val="000000"/>
                          </a:solidFill>
                          <a:miter lim="800000"/>
                          <a:headEnd/>
                          <a:tailEnd/>
                        </a:ln>
                      </wps:spPr>
                      <wps:txbx>
                        <w:txbxContent>
                          <w:p w14:paraId="7C9D54F3" w14:textId="77777777" w:rsidR="00B9669F" w:rsidRPr="00367350" w:rsidRDefault="00B9669F" w:rsidP="00FF7B2D">
                            <w:pPr>
                              <w:ind w:firstLine="0"/>
                              <w:rPr>
                                <w:rFonts w:ascii="Arial" w:hAnsi="Arial" w:cs="Arial"/>
                                <w:b/>
                                <w:sz w:val="18"/>
                                <w:szCs w:val="18"/>
                              </w:rPr>
                            </w:pPr>
                            <w:r w:rsidRPr="00367350">
                              <w:rPr>
                                <w:rFonts w:ascii="Arial" w:hAnsi="Arial" w:cs="Arial"/>
                                <w:b/>
                                <w:sz w:val="18"/>
                                <w:szCs w:val="18"/>
                              </w:rPr>
                              <w:t>FASE</w:t>
                            </w:r>
                            <w:r>
                              <w:rPr>
                                <w:rFonts w:ascii="Arial" w:hAnsi="Arial" w:cs="Arial"/>
                                <w:b/>
                                <w:sz w:val="18"/>
                                <w:szCs w:val="18"/>
                              </w:rPr>
                              <w:t xml:space="preserve"> 2</w:t>
                            </w:r>
                            <w:r w:rsidRPr="00367350">
                              <w:rPr>
                                <w:rFonts w:ascii="Arial" w:hAnsi="Arial" w:cs="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1EE4" id="Rectangle 8" o:spid="_x0000_s1027" style="position:absolute;left:0;text-align:left;margin-left:-63pt;margin-top:3.65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" fillcolor="#fc0">
                <v:textbox>
                  <w:txbxContent>
                    <w:p w14:paraId="7C9D54F3" w14:textId="77777777" w:rsidR="00B9669F" w:rsidRPr="00367350" w:rsidRDefault="00B9669F" w:rsidP="00FF7B2D">
                      <w:pPr>
                        <w:ind w:firstLine="0"/>
                        <w:rPr>
                          <w:rFonts w:ascii="Arial" w:hAnsi="Arial" w:cs="Arial"/>
                          <w:b/>
                          <w:sz w:val="18"/>
                          <w:szCs w:val="18"/>
                        </w:rPr>
                      </w:pPr>
                      <w:r w:rsidRPr="00367350">
                        <w:rPr>
                          <w:rFonts w:ascii="Arial" w:hAnsi="Arial" w:cs="Arial"/>
                          <w:b/>
                          <w:sz w:val="18"/>
                          <w:szCs w:val="18"/>
                        </w:rPr>
                        <w:t>FASE</w:t>
                      </w:r>
                      <w:r>
                        <w:rPr>
                          <w:rFonts w:ascii="Arial" w:hAnsi="Arial" w:cs="Arial"/>
                          <w:b/>
                          <w:sz w:val="18"/>
                          <w:szCs w:val="18"/>
                        </w:rPr>
                        <w:t xml:space="preserve"> 2</w:t>
                      </w:r>
                      <w:r w:rsidRPr="00367350">
                        <w:rPr>
                          <w:rFonts w:ascii="Arial" w:hAnsi="Arial" w:cs="Arial"/>
                          <w:b/>
                          <w:sz w:val="18"/>
                          <w:szCs w:val="18"/>
                        </w:rPr>
                        <w:t xml:space="preserve"> </w:t>
                      </w:r>
                    </w:p>
                  </w:txbxContent>
                </v:textbox>
              </v:rect>
            </w:pict>
          </mc:Fallback>
        </mc:AlternateContent>
      </w:r>
      <w:r w:rsidR="008D4433">
        <w:rPr>
          <w:rFonts w:ascii="Hind" w:hAnsi="Hind" w:cs="Hind"/>
          <w:lang w:val="nl-BE" w:eastAsia="nl-NL"/>
        </w:rPr>
        <w:t xml:space="preserve">In de </w:t>
      </w:r>
      <w:r w:rsidR="008D4433" w:rsidRPr="008D4433">
        <w:rPr>
          <w:rFonts w:ascii="Hind" w:hAnsi="Hind" w:cs="Hind"/>
          <w:b/>
          <w:bCs/>
          <w:lang w:val="nl-BE" w:eastAsia="nl-NL"/>
        </w:rPr>
        <w:t xml:space="preserve">tweede </w:t>
      </w:r>
      <w:r w:rsidRPr="00FF7B2D">
        <w:rPr>
          <w:rFonts w:ascii="Hind" w:hAnsi="Hind" w:cs="Hind"/>
          <w:b/>
          <w:lang w:val="nl-BE" w:eastAsia="nl-NL"/>
        </w:rPr>
        <w:t>fase</w:t>
      </w:r>
      <w:r w:rsidRPr="00FF7B2D">
        <w:rPr>
          <w:rFonts w:ascii="Hind" w:hAnsi="Hind" w:cs="Hind"/>
          <w:lang w:val="nl-BE" w:eastAsia="nl-NL"/>
        </w:rPr>
        <w:t xml:space="preserve"> </w:t>
      </w:r>
      <w:r w:rsidR="008D4433">
        <w:rPr>
          <w:rFonts w:ascii="Hind" w:hAnsi="Hind" w:cs="Hind"/>
          <w:lang w:val="nl-BE" w:eastAsia="nl-NL"/>
        </w:rPr>
        <w:t xml:space="preserve">wordt </w:t>
      </w:r>
      <w:r w:rsidRPr="00FF7B2D">
        <w:rPr>
          <w:rFonts w:ascii="Hind" w:hAnsi="Hind" w:cs="Hind"/>
          <w:lang w:val="nl-BE" w:eastAsia="nl-NL"/>
        </w:rPr>
        <w:t>overgegaan tot de toekenning van de concessie(s), desgevallend nog na een bijkomend voorafgaand overleg met één of meerdere indieners van een concreet concessievoorstel.</w:t>
      </w:r>
    </w:p>
    <w:p w14:paraId="15BB30D6"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494D4B65"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355250BC" w14:textId="77777777" w:rsidR="002743CC" w:rsidRPr="00FC1C68" w:rsidRDefault="002743CC" w:rsidP="0009191E">
      <w:pPr>
        <w:pStyle w:val="Kop2"/>
        <w:rPr>
          <w:rFonts w:ascii="Hind" w:hAnsi="Hind" w:cs="Hind"/>
          <w:b/>
          <w:color w:val="auto"/>
          <w:lang w:val="nl-BE" w:eastAsia="nl-NL"/>
        </w:rPr>
      </w:pPr>
      <w:bookmarkStart w:id="32" w:name="_Toc482523828"/>
      <w:r w:rsidRPr="00FC1C68">
        <w:rPr>
          <w:rFonts w:ascii="Hind" w:hAnsi="Hind" w:cs="Hind"/>
          <w:b/>
          <w:caps/>
          <w:color w:val="auto"/>
          <w:lang w:val="nl-BE"/>
        </w:rPr>
        <w:t xml:space="preserve">5.2. </w:t>
      </w:r>
      <w:r w:rsidRPr="00FC1C68">
        <w:rPr>
          <w:rFonts w:ascii="Hind" w:hAnsi="Hind" w:cs="Hind"/>
          <w:b/>
          <w:color w:val="auto"/>
          <w:lang w:val="nl-BE" w:eastAsia="nl-NL"/>
        </w:rPr>
        <w:t>Afwijking van de procedure</w:t>
      </w:r>
      <w:bookmarkEnd w:id="32"/>
    </w:p>
    <w:p w14:paraId="31F01D7B"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63A7C1B6" w14:textId="7777777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De </w:t>
      </w:r>
      <w:r w:rsidR="0009191E" w:rsidRPr="00FC1C68">
        <w:rPr>
          <w:rFonts w:ascii="Hind" w:hAnsi="Hind" w:cs="Hind"/>
          <w:noProof/>
          <w:lang w:val="nl-NL"/>
        </w:rPr>
        <w:t>stad Zottegem</w:t>
      </w:r>
      <w:r w:rsidRPr="00FC1C68">
        <w:rPr>
          <w:rFonts w:ascii="Hind" w:hAnsi="Hind" w:cs="Hind"/>
          <w:lang w:val="nl-BE" w:eastAsia="nl-NL"/>
        </w:rPr>
        <w:t xml:space="preserve"> behoudt zich het recht voor om dit procedureverloop lopende de procedure nog aan te passen, zonder dat hieruit een recht op schadevergoeding voor de (geselecteerde) kandidaten voortvloeit </w:t>
      </w:r>
      <w:r w:rsidRPr="00FC1C68">
        <w:rPr>
          <w:rFonts w:ascii="Hind" w:hAnsi="Hind" w:cs="Hind"/>
          <w:u w:val="single"/>
          <w:lang w:val="nl-BE" w:eastAsia="nl-NL"/>
        </w:rPr>
        <w:t>en</w:t>
      </w:r>
      <w:r w:rsidRPr="00FC1C68">
        <w:rPr>
          <w:rFonts w:ascii="Hind" w:hAnsi="Hind" w:cs="Hind"/>
          <w:lang w:val="nl-BE" w:eastAsia="nl-NL"/>
        </w:rPr>
        <w:t xml:space="preserve"> steeds met respect voor de gelijke mededinging en de wettelijke bepalingen ter zake.</w:t>
      </w:r>
    </w:p>
    <w:p w14:paraId="35BF4EA4"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0738B629"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25B0E86F" w14:textId="77777777" w:rsidR="002743CC" w:rsidRPr="00FC1C68" w:rsidRDefault="002743CC" w:rsidP="0009191E">
      <w:pPr>
        <w:pStyle w:val="Kop2"/>
        <w:rPr>
          <w:rFonts w:ascii="Hind" w:hAnsi="Hind" w:cs="Hind"/>
          <w:b/>
          <w:color w:val="auto"/>
          <w:lang w:val="nl-BE" w:eastAsia="nl-NL"/>
        </w:rPr>
      </w:pPr>
      <w:bookmarkStart w:id="33" w:name="_Toc482523829"/>
      <w:r w:rsidRPr="00FC1C68">
        <w:rPr>
          <w:rFonts w:ascii="Hind" w:hAnsi="Hind" w:cs="Hind"/>
          <w:b/>
          <w:caps/>
          <w:color w:val="auto"/>
          <w:lang w:val="nl-BE"/>
        </w:rPr>
        <w:t xml:space="preserve">5.3. </w:t>
      </w:r>
      <w:r w:rsidRPr="00FC1C68">
        <w:rPr>
          <w:rFonts w:ascii="Hind" w:hAnsi="Hind" w:cs="Hind"/>
          <w:b/>
          <w:color w:val="auto"/>
          <w:lang w:val="nl-BE" w:eastAsia="nl-NL"/>
        </w:rPr>
        <w:t>Digitale procedure</w:t>
      </w:r>
      <w:bookmarkEnd w:id="33"/>
      <w:r w:rsidRPr="00FC1C68">
        <w:rPr>
          <w:rFonts w:ascii="Hind" w:hAnsi="Hind" w:cs="Hind"/>
          <w:b/>
          <w:color w:val="auto"/>
          <w:lang w:val="nl-BE" w:eastAsia="nl-NL"/>
        </w:rPr>
        <w:t xml:space="preserve"> </w:t>
      </w:r>
    </w:p>
    <w:p w14:paraId="0ED1C43E"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206230CD" w14:textId="0B9CB788" w:rsidR="002743CC" w:rsidRPr="00FC1C68" w:rsidRDefault="002743CC" w:rsidP="002743CC">
      <w:pPr>
        <w:autoSpaceDE w:val="0"/>
        <w:autoSpaceDN w:val="0"/>
        <w:adjustRightInd w:val="0"/>
        <w:ind w:firstLine="0"/>
        <w:jc w:val="both"/>
        <w:rPr>
          <w:rFonts w:ascii="Hind" w:hAnsi="Hind" w:cs="Hind"/>
          <w:lang w:val="nl-BE" w:eastAsia="nl-NL"/>
        </w:rPr>
      </w:pPr>
      <w:r w:rsidRPr="00392A03">
        <w:rPr>
          <w:rFonts w:ascii="Hind" w:hAnsi="Hind" w:cs="Hind"/>
          <w:lang w:val="nl-BE" w:eastAsia="nl-NL"/>
        </w:rPr>
        <w:t xml:space="preserve">De procedure zal, om redenen van efficiëntie, </w:t>
      </w:r>
      <w:r w:rsidR="00392A03" w:rsidRPr="00392A03">
        <w:rPr>
          <w:rFonts w:ascii="Hind" w:hAnsi="Hind" w:cs="Hind"/>
          <w:u w:val="single"/>
          <w:lang w:val="nl-BE" w:eastAsia="nl-NL"/>
        </w:rPr>
        <w:t xml:space="preserve">volledig </w:t>
      </w:r>
      <w:r w:rsidRPr="00392A03">
        <w:rPr>
          <w:rFonts w:ascii="Hind" w:hAnsi="Hind" w:cs="Hind"/>
          <w:u w:val="single"/>
          <w:lang w:val="nl-BE" w:eastAsia="nl-NL"/>
        </w:rPr>
        <w:t>digitaal</w:t>
      </w:r>
      <w:r w:rsidRPr="00392A03">
        <w:rPr>
          <w:rFonts w:ascii="Hind" w:hAnsi="Hind" w:cs="Hind"/>
          <w:lang w:val="nl-BE" w:eastAsia="nl-NL"/>
        </w:rPr>
        <w:t xml:space="preserve"> verlopen </w:t>
      </w:r>
      <w:proofErr w:type="spellStart"/>
      <w:r w:rsidRPr="00392A03">
        <w:rPr>
          <w:rFonts w:ascii="Hind" w:hAnsi="Hind" w:cs="Hind"/>
          <w:lang w:val="nl-BE" w:eastAsia="nl-NL"/>
        </w:rPr>
        <w:t>ttz</w:t>
      </w:r>
      <w:proofErr w:type="spellEnd"/>
      <w:r w:rsidRPr="00392A03">
        <w:rPr>
          <w:rFonts w:ascii="Hind" w:hAnsi="Hind" w:cs="Hind"/>
          <w:lang w:val="nl-BE" w:eastAsia="nl-NL"/>
        </w:rPr>
        <w:t xml:space="preserve">. </w:t>
      </w:r>
      <w:r w:rsidR="0009191E" w:rsidRPr="00392A03">
        <w:rPr>
          <w:rFonts w:ascii="Hind" w:hAnsi="Hind" w:cs="Hind"/>
          <w:lang w:val="nl-BE" w:eastAsia="nl-NL"/>
        </w:rPr>
        <w:t>per</w:t>
      </w:r>
      <w:r w:rsidRPr="00392A03">
        <w:rPr>
          <w:rFonts w:ascii="Hind" w:hAnsi="Hind" w:cs="Hind"/>
          <w:lang w:val="nl-BE" w:eastAsia="nl-NL"/>
        </w:rPr>
        <w:t xml:space="preserve"> email.  </w:t>
      </w:r>
      <w:r w:rsidRPr="00392A03">
        <w:rPr>
          <w:rFonts w:ascii="Hind" w:hAnsi="Hind" w:cs="Hind"/>
          <w:noProof/>
        </w:rPr>
        <mc:AlternateContent>
          <mc:Choice Requires="wps">
            <w:drawing>
              <wp:anchor distT="0" distB="0" distL="114300" distR="114300" simplePos="0" relativeHeight="251666432" behindDoc="0" locked="0" layoutInCell="1" allowOverlap="1" wp14:anchorId="2238B60E" wp14:editId="74AD00D0">
                <wp:simplePos x="0" y="0"/>
                <wp:positionH relativeFrom="column">
                  <wp:posOffset>-571500</wp:posOffset>
                </wp:positionH>
                <wp:positionV relativeFrom="paragraph">
                  <wp:posOffset>10160</wp:posOffset>
                </wp:positionV>
                <wp:extent cx="457200" cy="342900"/>
                <wp:effectExtent l="0" t="38100" r="38100" b="57150"/>
                <wp:wrapNone/>
                <wp:docPr id="5" name="Pijl: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3324" id="Pijl: rechts 5" o:spid="_x0000_s1026" type="#_x0000_t13" style="position:absolute;margin-left:-45pt;margin-top:.8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" fillcolor="red"/>
            </w:pict>
          </mc:Fallback>
        </mc:AlternateContent>
      </w:r>
      <w:r w:rsidRPr="00392A03">
        <w:rPr>
          <w:rFonts w:ascii="Hind" w:hAnsi="Hind" w:cs="Hind"/>
          <w:lang w:val="nl-BE" w:eastAsia="nl-NL"/>
        </w:rPr>
        <w:t xml:space="preserve">De kandidaten worden dan ook verzocht een contactpersoon op te geven die per </w:t>
      </w:r>
      <w:r w:rsidR="0009191E" w:rsidRPr="00392A03">
        <w:rPr>
          <w:rFonts w:ascii="Hind" w:hAnsi="Hind" w:cs="Hind"/>
          <w:lang w:val="nl-BE" w:eastAsia="nl-NL"/>
        </w:rPr>
        <w:t>mail bereikbaar</w:t>
      </w:r>
      <w:r w:rsidRPr="00392A03">
        <w:rPr>
          <w:rFonts w:ascii="Hind" w:hAnsi="Hind" w:cs="Hind"/>
          <w:lang w:val="nl-BE" w:eastAsia="nl-NL"/>
        </w:rPr>
        <w:t xml:space="preserve"> is.</w:t>
      </w:r>
    </w:p>
    <w:p w14:paraId="2B7130A0" w14:textId="77777777" w:rsidR="002743CC" w:rsidRPr="00FC1C68" w:rsidRDefault="002743CC" w:rsidP="0009191E">
      <w:pPr>
        <w:pStyle w:val="Kop2"/>
        <w:rPr>
          <w:rFonts w:ascii="Hind" w:hAnsi="Hind" w:cs="Hind"/>
          <w:b/>
          <w:caps/>
          <w:color w:val="auto"/>
          <w:lang w:val="nl-BE"/>
        </w:rPr>
      </w:pPr>
      <w:bookmarkStart w:id="34" w:name="_Toc482523830"/>
      <w:r w:rsidRPr="00FC1C68">
        <w:rPr>
          <w:rFonts w:ascii="Hind" w:hAnsi="Hind" w:cs="Hind"/>
          <w:b/>
          <w:caps/>
          <w:color w:val="auto"/>
          <w:lang w:val="nl-BE"/>
        </w:rPr>
        <w:lastRenderedPageBreak/>
        <w:t xml:space="preserve">5.4. </w:t>
      </w:r>
      <w:r w:rsidRPr="00FC1C68">
        <w:rPr>
          <w:rFonts w:ascii="Hind" w:hAnsi="Hind" w:cs="Hind"/>
          <w:b/>
          <w:color w:val="auto"/>
          <w:lang w:val="nl-BE" w:eastAsia="nl-NL"/>
        </w:rPr>
        <w:t>Geen verplichting tot toewijzing van het uitbatingsrecht</w:t>
      </w:r>
      <w:bookmarkEnd w:id="34"/>
      <w:r w:rsidRPr="00FC1C68">
        <w:rPr>
          <w:rFonts w:ascii="Hind" w:hAnsi="Hind" w:cs="Hind"/>
          <w:b/>
          <w:color w:val="auto"/>
          <w:lang w:val="nl-BE" w:eastAsia="nl-NL"/>
        </w:rPr>
        <w:t xml:space="preserve"> </w:t>
      </w:r>
    </w:p>
    <w:p w14:paraId="3063326F" w14:textId="77777777" w:rsidR="002743CC" w:rsidRPr="00FC1C68" w:rsidRDefault="002743CC" w:rsidP="002743CC">
      <w:pPr>
        <w:autoSpaceDE w:val="0"/>
        <w:autoSpaceDN w:val="0"/>
        <w:adjustRightInd w:val="0"/>
        <w:ind w:firstLine="0"/>
        <w:rPr>
          <w:rFonts w:ascii="Hind" w:hAnsi="Hind" w:cs="Hind"/>
          <w:sz w:val="20"/>
          <w:szCs w:val="20"/>
          <w:lang w:val="nl-BE" w:eastAsia="nl-NL"/>
        </w:rPr>
      </w:pPr>
    </w:p>
    <w:p w14:paraId="68928AAA" w14:textId="77777777" w:rsidR="002743CC" w:rsidRPr="00FC1C68" w:rsidRDefault="002743CC" w:rsidP="002743CC">
      <w:pPr>
        <w:spacing w:after="240" w:line="280" w:lineRule="atLeast"/>
        <w:ind w:firstLine="0"/>
        <w:jc w:val="both"/>
        <w:rPr>
          <w:rFonts w:ascii="Hind" w:hAnsi="Hind" w:cs="Hind"/>
          <w:lang w:val="nl-BE"/>
        </w:rPr>
      </w:pPr>
      <w:r w:rsidRPr="00FC1C68">
        <w:rPr>
          <w:rFonts w:ascii="Hind" w:hAnsi="Hind" w:cs="Hind"/>
          <w:lang w:val="nl-BE"/>
        </w:rPr>
        <w:t xml:space="preserve">Er bestaat in hoofde van </w:t>
      </w:r>
      <w:r w:rsidRPr="00FC1C68">
        <w:rPr>
          <w:rFonts w:ascii="Hind" w:hAnsi="Hind" w:cs="Hind"/>
          <w:lang w:val="nl-BE" w:eastAsia="nl-NL"/>
        </w:rPr>
        <w:t xml:space="preserve">de </w:t>
      </w:r>
      <w:r w:rsidR="0009191E" w:rsidRPr="00FC1C68">
        <w:rPr>
          <w:rFonts w:ascii="Hind" w:hAnsi="Hind" w:cs="Hind"/>
          <w:noProof/>
          <w:lang w:val="nl-NL"/>
        </w:rPr>
        <w:t>de stad Zottegem</w:t>
      </w:r>
      <w:r w:rsidRPr="00FC1C68">
        <w:rPr>
          <w:rFonts w:ascii="Hind" w:hAnsi="Hind" w:cs="Hind"/>
          <w:lang w:val="nl-BE"/>
        </w:rPr>
        <w:t xml:space="preserve"> géén enkele verplichting tot gunning. </w:t>
      </w:r>
    </w:p>
    <w:p w14:paraId="58DE7A64" w14:textId="77777777" w:rsidR="002743CC" w:rsidRPr="00FC1C68" w:rsidRDefault="002743CC" w:rsidP="002743CC">
      <w:pPr>
        <w:spacing w:after="240" w:line="280" w:lineRule="atLeast"/>
        <w:ind w:firstLine="0"/>
        <w:jc w:val="both"/>
        <w:rPr>
          <w:rFonts w:ascii="Hind" w:hAnsi="Hind" w:cs="Hind"/>
          <w:lang w:val="nl-BE"/>
        </w:rPr>
      </w:pPr>
      <w:r w:rsidRPr="00FC1C68">
        <w:rPr>
          <w:rFonts w:ascii="Hind" w:hAnsi="Hind" w:cs="Hind"/>
          <w:lang w:val="nl-BE" w:eastAsia="nl-NL"/>
        </w:rPr>
        <w:t xml:space="preserve">De </w:t>
      </w:r>
      <w:r w:rsidR="0009191E" w:rsidRPr="00FC1C68">
        <w:rPr>
          <w:rFonts w:ascii="Hind" w:hAnsi="Hind" w:cs="Hind"/>
          <w:noProof/>
          <w:lang w:val="nl-NL"/>
        </w:rPr>
        <w:t>stad Zottegem</w:t>
      </w:r>
      <w:r w:rsidRPr="00FC1C68">
        <w:rPr>
          <w:rFonts w:ascii="Hind" w:hAnsi="Hind" w:cs="Hind"/>
          <w:lang w:val="nl-BE"/>
        </w:rPr>
        <w:t xml:space="preserve"> kan te allen tijde de procedure </w:t>
      </w:r>
      <w:r w:rsidR="0009191E" w:rsidRPr="00FC1C68">
        <w:rPr>
          <w:rFonts w:ascii="Hind" w:hAnsi="Hind" w:cs="Hind"/>
          <w:lang w:val="nl-BE"/>
        </w:rPr>
        <w:t>stopzetten</w:t>
      </w:r>
      <w:r w:rsidRPr="00FC1C68">
        <w:rPr>
          <w:rFonts w:ascii="Hind" w:hAnsi="Hind" w:cs="Hind"/>
          <w:lang w:val="nl-BE"/>
        </w:rPr>
        <w:t xml:space="preserve"> zonder enige vergoeding te zijn verschuldigd of zonder dat dit een </w:t>
      </w:r>
      <w:r w:rsidR="0009191E" w:rsidRPr="00FC1C68">
        <w:rPr>
          <w:rFonts w:ascii="Hind" w:hAnsi="Hind" w:cs="Hind"/>
          <w:lang w:val="nl-BE"/>
        </w:rPr>
        <w:t>precontractuele</w:t>
      </w:r>
      <w:r w:rsidRPr="00FC1C68">
        <w:rPr>
          <w:rFonts w:ascii="Hind" w:hAnsi="Hind" w:cs="Hind"/>
          <w:lang w:val="nl-BE"/>
        </w:rPr>
        <w:t xml:space="preserve"> aansprakelijkheid kan teweegbrengen. </w:t>
      </w:r>
    </w:p>
    <w:p w14:paraId="6A0A37FA" w14:textId="77777777" w:rsidR="002743CC" w:rsidRPr="00FC1C68" w:rsidRDefault="002743CC" w:rsidP="002743CC">
      <w:pPr>
        <w:spacing w:after="240" w:line="280" w:lineRule="atLeast"/>
        <w:ind w:firstLine="0"/>
        <w:jc w:val="both"/>
        <w:rPr>
          <w:rFonts w:ascii="Hind" w:hAnsi="Hind" w:cs="Hind"/>
          <w:lang w:val="nl-BE"/>
        </w:rPr>
      </w:pPr>
      <w:r w:rsidRPr="00FC1C68">
        <w:rPr>
          <w:rFonts w:ascii="Hind" w:hAnsi="Hind" w:cs="Hind"/>
          <w:lang w:val="nl-BE"/>
        </w:rPr>
        <w:t>De beslissing tot stopzetting dient wel afdoende gemotiveerd te zijn.</w:t>
      </w:r>
    </w:p>
    <w:p w14:paraId="25125002"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2FC2071B" w14:textId="2E13F91B" w:rsidR="002743CC" w:rsidRPr="00FC1C68" w:rsidRDefault="00122E6B" w:rsidP="00A92B0A">
      <w:pPr>
        <w:pStyle w:val="Kop1"/>
        <w:keepNext w:val="0"/>
        <w:keepLines w:val="0"/>
        <w:numPr>
          <w:ilvl w:val="0"/>
          <w:numId w:val="12"/>
        </w:numPr>
        <w:spacing w:before="0" w:after="240" w:line="280" w:lineRule="atLeast"/>
        <w:jc w:val="both"/>
        <w:rPr>
          <w:rFonts w:ascii="Hind" w:hAnsi="Hind" w:cs="Hind"/>
          <w:bCs/>
          <w:caps/>
          <w:color w:val="auto"/>
          <w:sz w:val="28"/>
          <w:lang w:val="nl-BE"/>
        </w:rPr>
      </w:pPr>
      <w:r>
        <w:rPr>
          <w:rFonts w:ascii="Hind" w:hAnsi="Hind" w:cs="Hind"/>
          <w:bCs/>
          <w:caps/>
          <w:color w:val="auto"/>
          <w:sz w:val="28"/>
          <w:lang w:val="nl-BE"/>
        </w:rPr>
        <w:t>CONCESSIEVOORSTELLEN</w:t>
      </w:r>
    </w:p>
    <w:p w14:paraId="6570F406" w14:textId="77777777" w:rsidR="002743CC" w:rsidRPr="00FC1C68" w:rsidRDefault="002743CC" w:rsidP="0009191E">
      <w:pPr>
        <w:pStyle w:val="Kop2"/>
        <w:rPr>
          <w:rFonts w:ascii="Hind" w:hAnsi="Hind" w:cs="Hind"/>
          <w:b/>
          <w:color w:val="auto"/>
          <w:lang w:val="nl-BE" w:eastAsia="nl-NL"/>
        </w:rPr>
      </w:pPr>
      <w:bookmarkStart w:id="35" w:name="_Toc482523833"/>
      <w:r w:rsidRPr="00FC1C68">
        <w:rPr>
          <w:rFonts w:ascii="Hind" w:hAnsi="Hind" w:cs="Hind"/>
          <w:b/>
          <w:color w:val="auto"/>
          <w:lang w:val="nl-BE" w:eastAsia="nl-NL"/>
        </w:rPr>
        <w:t>6.1. Indiening</w:t>
      </w:r>
      <w:bookmarkEnd w:id="35"/>
      <w:r w:rsidRPr="00FC1C68">
        <w:rPr>
          <w:rFonts w:ascii="Hind" w:hAnsi="Hind" w:cs="Hind"/>
          <w:b/>
          <w:color w:val="auto"/>
          <w:lang w:val="nl-BE" w:eastAsia="nl-NL"/>
        </w:rPr>
        <w:t xml:space="preserve"> </w:t>
      </w:r>
    </w:p>
    <w:p w14:paraId="394E7986" w14:textId="77777777" w:rsidR="002743CC" w:rsidRPr="00FC1C68" w:rsidRDefault="002743CC" w:rsidP="002743CC">
      <w:pPr>
        <w:autoSpaceDE w:val="0"/>
        <w:autoSpaceDN w:val="0"/>
        <w:adjustRightInd w:val="0"/>
        <w:ind w:firstLine="0"/>
        <w:rPr>
          <w:rFonts w:ascii="Hind" w:hAnsi="Hind" w:cs="Hind"/>
          <w:b/>
          <w:bCs/>
          <w:sz w:val="20"/>
          <w:szCs w:val="20"/>
          <w:lang w:val="nl-BE" w:eastAsia="nl-NL"/>
        </w:rPr>
      </w:pPr>
    </w:p>
    <w:p w14:paraId="0DE47C6C" w14:textId="77777777" w:rsidR="0009191E" w:rsidRPr="00FC1C68" w:rsidRDefault="0009191E" w:rsidP="0009191E">
      <w:pPr>
        <w:autoSpaceDE w:val="0"/>
        <w:autoSpaceDN w:val="0"/>
        <w:adjustRightInd w:val="0"/>
        <w:ind w:firstLine="0"/>
        <w:jc w:val="both"/>
        <w:rPr>
          <w:rFonts w:ascii="Hind" w:hAnsi="Hind" w:cs="Hind"/>
          <w:lang w:val="nl-BE" w:eastAsia="nl-NL"/>
        </w:rPr>
      </w:pPr>
      <w:r w:rsidRPr="00FC1C68">
        <w:rPr>
          <w:rFonts w:ascii="Hind" w:hAnsi="Hind" w:cs="Hind"/>
          <w:lang w:val="nl-BE" w:eastAsia="nl-NL"/>
        </w:rPr>
        <w:t>Het concessievoorstel moet ingediend worden :</w:t>
      </w:r>
    </w:p>
    <w:p w14:paraId="118601E5" w14:textId="77777777" w:rsidR="0009191E" w:rsidRPr="00FC1C68" w:rsidRDefault="0009191E" w:rsidP="0009191E">
      <w:pPr>
        <w:autoSpaceDE w:val="0"/>
        <w:autoSpaceDN w:val="0"/>
        <w:adjustRightInd w:val="0"/>
        <w:ind w:firstLine="0"/>
        <w:jc w:val="both"/>
        <w:rPr>
          <w:rFonts w:ascii="Hind" w:hAnsi="Hind" w:cs="Hind"/>
          <w:lang w:val="nl-BE" w:eastAsia="nl-NL"/>
        </w:rPr>
      </w:pPr>
    </w:p>
    <w:p w14:paraId="5D036CAE" w14:textId="0AE243C7" w:rsidR="0009191E" w:rsidRDefault="0009191E" w:rsidP="0009191E">
      <w:pPr>
        <w:numPr>
          <w:ilvl w:val="0"/>
          <w:numId w:val="7"/>
        </w:numPr>
        <w:autoSpaceDE w:val="0"/>
        <w:autoSpaceDN w:val="0"/>
        <w:adjustRightInd w:val="0"/>
        <w:jc w:val="both"/>
        <w:rPr>
          <w:rFonts w:ascii="Hind" w:hAnsi="Hind" w:cs="Hind"/>
          <w:lang w:val="nl-BE" w:eastAsia="nl-NL"/>
        </w:rPr>
      </w:pPr>
      <w:r w:rsidRPr="00392A03">
        <w:rPr>
          <w:rFonts w:ascii="Hind" w:hAnsi="Hind" w:cs="Hind"/>
          <w:lang w:val="nl-BE" w:eastAsia="nl-NL"/>
        </w:rPr>
        <w:t>volgens het model, opgenomen in Bijlage 1;</w:t>
      </w:r>
    </w:p>
    <w:p w14:paraId="58DB4121" w14:textId="2890576D" w:rsidR="0009191E" w:rsidRDefault="00392A03" w:rsidP="00392A03">
      <w:pPr>
        <w:numPr>
          <w:ilvl w:val="0"/>
          <w:numId w:val="7"/>
        </w:numPr>
        <w:autoSpaceDE w:val="0"/>
        <w:autoSpaceDN w:val="0"/>
        <w:adjustRightInd w:val="0"/>
        <w:jc w:val="both"/>
        <w:rPr>
          <w:rFonts w:ascii="Hind" w:hAnsi="Hind" w:cs="Hind"/>
          <w:lang w:val="nl-BE" w:eastAsia="nl-NL"/>
        </w:rPr>
      </w:pPr>
      <w:r>
        <w:rPr>
          <w:rFonts w:ascii="Hind" w:hAnsi="Hind" w:cs="Hind"/>
          <w:lang w:val="nl-BE" w:eastAsia="nl-NL"/>
        </w:rPr>
        <w:t xml:space="preserve">via mail gericht aan </w:t>
      </w:r>
      <w:hyperlink r:id="rId8" w:history="1">
        <w:r w:rsidRPr="002E5F30">
          <w:rPr>
            <w:rStyle w:val="Hyperlink"/>
            <w:rFonts w:ascii="Hind" w:hAnsi="Hind" w:cs="Hind"/>
            <w:lang w:val="nl-BE" w:eastAsia="nl-NL"/>
          </w:rPr>
          <w:t>Sandra.deroeck@zottegem.be</w:t>
        </w:r>
      </w:hyperlink>
      <w:r>
        <w:rPr>
          <w:rFonts w:ascii="Hind" w:hAnsi="Hind" w:cs="Hind"/>
          <w:lang w:val="nl-BE" w:eastAsia="nl-NL"/>
        </w:rPr>
        <w:t xml:space="preserve"> </w:t>
      </w:r>
      <w:r w:rsidR="00E6754A">
        <w:rPr>
          <w:rFonts w:ascii="Hind" w:hAnsi="Hind" w:cs="Hind"/>
          <w:lang w:val="nl-BE" w:eastAsia="nl-NL"/>
        </w:rPr>
        <w:t>é</w:t>
      </w:r>
      <w:r>
        <w:rPr>
          <w:rFonts w:ascii="Hind" w:hAnsi="Hind" w:cs="Hind"/>
          <w:lang w:val="nl-BE" w:eastAsia="nl-NL"/>
        </w:rPr>
        <w:t>n</w:t>
      </w:r>
      <w:r w:rsidR="00E6754A">
        <w:rPr>
          <w:rFonts w:ascii="Hind" w:hAnsi="Hind" w:cs="Hind"/>
          <w:lang w:val="nl-BE" w:eastAsia="nl-NL"/>
        </w:rPr>
        <w:t xml:space="preserve"> aan</w:t>
      </w:r>
      <w:r>
        <w:rPr>
          <w:rFonts w:ascii="Hind" w:hAnsi="Hind" w:cs="Hind"/>
          <w:lang w:val="nl-BE" w:eastAsia="nl-NL"/>
        </w:rPr>
        <w:t xml:space="preserve"> </w:t>
      </w:r>
      <w:hyperlink r:id="rId9" w:history="1">
        <w:r w:rsidRPr="002E5F30">
          <w:rPr>
            <w:rStyle w:val="Hyperlink"/>
            <w:rFonts w:ascii="Hind" w:hAnsi="Hind" w:cs="Hind"/>
            <w:lang w:val="nl-BE" w:eastAsia="nl-NL"/>
          </w:rPr>
          <w:t>secretariaat@zottegem.be</w:t>
        </w:r>
      </w:hyperlink>
      <w:r>
        <w:rPr>
          <w:rFonts w:ascii="Hind" w:hAnsi="Hind" w:cs="Hind"/>
          <w:lang w:val="nl-BE" w:eastAsia="nl-NL"/>
        </w:rPr>
        <w:t xml:space="preserve"> </w:t>
      </w:r>
    </w:p>
    <w:p w14:paraId="5D3B88EC" w14:textId="4E70D81E" w:rsidR="00392A03" w:rsidRPr="00392A03" w:rsidRDefault="00392A03" w:rsidP="00392A03">
      <w:pPr>
        <w:numPr>
          <w:ilvl w:val="0"/>
          <w:numId w:val="7"/>
        </w:numPr>
        <w:autoSpaceDE w:val="0"/>
        <w:autoSpaceDN w:val="0"/>
        <w:adjustRightInd w:val="0"/>
        <w:jc w:val="both"/>
        <w:rPr>
          <w:rFonts w:ascii="Hind" w:hAnsi="Hind" w:cs="Hind"/>
          <w:lang w:val="nl-BE" w:eastAsia="nl-NL"/>
        </w:rPr>
      </w:pPr>
      <w:r>
        <w:rPr>
          <w:rFonts w:ascii="Hind" w:hAnsi="Hind" w:cs="Hind"/>
          <w:lang w:val="nl-BE" w:eastAsia="nl-NL"/>
        </w:rPr>
        <w:t xml:space="preserve">met als onderwerpregel </w:t>
      </w:r>
      <w:r w:rsidRPr="0029404A">
        <w:rPr>
          <w:rFonts w:ascii="Hind" w:hAnsi="Hind" w:cs="Hind"/>
          <w:b/>
          <w:bCs/>
          <w:lang w:val="nl-BE" w:eastAsia="nl-NL"/>
        </w:rPr>
        <w:t>“Concessie uitzendingen EK voetbal 2020 Stad Zottegem”</w:t>
      </w:r>
    </w:p>
    <w:p w14:paraId="6E5E6D3F" w14:textId="77777777" w:rsidR="0009191E" w:rsidRPr="00FC1C68" w:rsidRDefault="0009191E" w:rsidP="0009191E">
      <w:pPr>
        <w:autoSpaceDE w:val="0"/>
        <w:autoSpaceDN w:val="0"/>
        <w:adjustRightInd w:val="0"/>
        <w:ind w:left="708" w:firstLine="0"/>
        <w:jc w:val="center"/>
        <w:rPr>
          <w:rFonts w:ascii="Hind" w:hAnsi="Hind" w:cs="Hind"/>
          <w:lang w:val="nl-BE" w:eastAsia="nl-NL"/>
        </w:rPr>
      </w:pPr>
      <w:r w:rsidRPr="00FC1C68">
        <w:rPr>
          <w:rFonts w:ascii="Hind" w:hAnsi="Hind" w:cs="Hind"/>
          <w:noProof/>
          <w:lang w:val="nl-BE" w:eastAsia="nl-BE"/>
        </w:rPr>
        <mc:AlternateContent>
          <mc:Choice Requires="wps">
            <w:drawing>
              <wp:anchor distT="0" distB="0" distL="114300" distR="114300" simplePos="0" relativeHeight="251672576" behindDoc="0" locked="0" layoutInCell="1" allowOverlap="1" wp14:anchorId="2C052193" wp14:editId="5BE5E189">
                <wp:simplePos x="0" y="0"/>
                <wp:positionH relativeFrom="column">
                  <wp:posOffset>-685800</wp:posOffset>
                </wp:positionH>
                <wp:positionV relativeFrom="paragraph">
                  <wp:posOffset>92075</wp:posOffset>
                </wp:positionV>
                <wp:extent cx="457200" cy="342900"/>
                <wp:effectExtent l="9525" t="25400" r="19050" b="2222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68AC" id="AutoShape 10" o:spid="_x0000_s1026" type="#_x0000_t13" style="position:absolute;margin-left:-54pt;margin-top:7.2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" fillcolor="red"/>
            </w:pict>
          </mc:Fallback>
        </mc:AlternateContent>
      </w:r>
    </w:p>
    <w:p w14:paraId="3791F70F" w14:textId="21FCF84F" w:rsidR="0009191E" w:rsidRPr="00FC1C68" w:rsidRDefault="0009191E" w:rsidP="0009191E">
      <w:pPr>
        <w:numPr>
          <w:ilvl w:val="0"/>
          <w:numId w:val="7"/>
        </w:numPr>
        <w:autoSpaceDE w:val="0"/>
        <w:autoSpaceDN w:val="0"/>
        <w:adjustRightInd w:val="0"/>
        <w:jc w:val="both"/>
        <w:rPr>
          <w:rFonts w:ascii="Hind" w:hAnsi="Hind" w:cs="Hind"/>
          <w:b/>
          <w:bCs/>
          <w:highlight w:val="magenta"/>
          <w:lang w:val="nl-BE" w:eastAsia="nl-NL"/>
        </w:rPr>
      </w:pPr>
      <w:r w:rsidRPr="00FC1C68">
        <w:rPr>
          <w:rFonts w:ascii="Hind" w:hAnsi="Hind" w:cs="Hind"/>
          <w:b/>
          <w:bCs/>
          <w:highlight w:val="magenta"/>
          <w:lang w:val="nl-BE" w:eastAsia="nl-NL"/>
        </w:rPr>
        <w:t xml:space="preserve">uiterlijk op </w:t>
      </w:r>
      <w:r w:rsidR="008D4433">
        <w:rPr>
          <w:rFonts w:ascii="Hind" w:hAnsi="Hind" w:cs="Hind"/>
          <w:b/>
          <w:bCs/>
          <w:highlight w:val="magenta"/>
          <w:lang w:val="nl-BE" w:eastAsia="nl-NL"/>
        </w:rPr>
        <w:t>17</w:t>
      </w:r>
      <w:r w:rsidR="00122E6B">
        <w:rPr>
          <w:rFonts w:ascii="Hind" w:hAnsi="Hind" w:cs="Hind"/>
          <w:b/>
          <w:bCs/>
          <w:highlight w:val="magenta"/>
          <w:lang w:val="nl-BE" w:eastAsia="nl-NL"/>
        </w:rPr>
        <w:t>/</w:t>
      </w:r>
      <w:r w:rsidR="00942BF6">
        <w:rPr>
          <w:rFonts w:ascii="Hind" w:hAnsi="Hind" w:cs="Hind"/>
          <w:b/>
          <w:bCs/>
          <w:highlight w:val="magenta"/>
          <w:lang w:val="nl-BE" w:eastAsia="nl-NL"/>
        </w:rPr>
        <w:t>0</w:t>
      </w:r>
      <w:r w:rsidR="008D4433">
        <w:rPr>
          <w:rFonts w:ascii="Hind" w:hAnsi="Hind" w:cs="Hind"/>
          <w:b/>
          <w:bCs/>
          <w:highlight w:val="magenta"/>
          <w:lang w:val="nl-BE" w:eastAsia="nl-NL"/>
        </w:rPr>
        <w:t>2</w:t>
      </w:r>
      <w:r w:rsidR="00122E6B">
        <w:rPr>
          <w:rFonts w:ascii="Hind" w:hAnsi="Hind" w:cs="Hind"/>
          <w:b/>
          <w:bCs/>
          <w:highlight w:val="magenta"/>
          <w:lang w:val="nl-BE" w:eastAsia="nl-NL"/>
        </w:rPr>
        <w:t>/20</w:t>
      </w:r>
      <w:r w:rsidR="008D4433">
        <w:rPr>
          <w:rFonts w:ascii="Hind" w:hAnsi="Hind" w:cs="Hind"/>
          <w:b/>
          <w:bCs/>
          <w:highlight w:val="magenta"/>
          <w:lang w:val="nl-BE" w:eastAsia="nl-NL"/>
        </w:rPr>
        <w:t>20</w:t>
      </w:r>
      <w:r w:rsidR="00220D53">
        <w:rPr>
          <w:rFonts w:ascii="Hind" w:hAnsi="Hind" w:cs="Hind"/>
          <w:b/>
          <w:bCs/>
          <w:highlight w:val="magenta"/>
          <w:lang w:val="nl-BE" w:eastAsia="nl-NL"/>
        </w:rPr>
        <w:t xml:space="preserve"> om 11u</w:t>
      </w:r>
    </w:p>
    <w:p w14:paraId="360F47FB" w14:textId="77777777" w:rsidR="0009191E" w:rsidRPr="00FC1C68" w:rsidRDefault="0009191E" w:rsidP="0009191E">
      <w:pPr>
        <w:autoSpaceDE w:val="0"/>
        <w:autoSpaceDN w:val="0"/>
        <w:adjustRightInd w:val="0"/>
        <w:ind w:firstLine="0"/>
        <w:jc w:val="both"/>
        <w:rPr>
          <w:rFonts w:ascii="Hind" w:hAnsi="Hind" w:cs="Hind"/>
          <w:lang w:val="nl-BE" w:eastAsia="nl-NL"/>
        </w:rPr>
      </w:pPr>
    </w:p>
    <w:p w14:paraId="0349313E" w14:textId="77777777" w:rsidR="0009191E" w:rsidRPr="00FC1C68" w:rsidRDefault="0009191E" w:rsidP="0009191E">
      <w:pPr>
        <w:autoSpaceDE w:val="0"/>
        <w:autoSpaceDN w:val="0"/>
        <w:adjustRightInd w:val="0"/>
        <w:ind w:firstLine="0"/>
        <w:jc w:val="both"/>
        <w:rPr>
          <w:rFonts w:ascii="Hind" w:hAnsi="Hind" w:cs="Hind"/>
          <w:lang w:val="nl-BE" w:eastAsia="nl-NL"/>
        </w:rPr>
      </w:pPr>
      <w:r w:rsidRPr="00FC1C68">
        <w:rPr>
          <w:rFonts w:ascii="Hind" w:hAnsi="Hind" w:cs="Hind"/>
          <w:lang w:val="nl-BE" w:eastAsia="nl-NL"/>
        </w:rPr>
        <w:t>De stad is niet verantwoordelijk voor moeilijkheden met concessievoorstellen die door de kandidaat, op eigen risico, op een andere wijze worden overgemaakt.</w:t>
      </w:r>
    </w:p>
    <w:p w14:paraId="29F2CED2"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62F52A14" w14:textId="21D0BCB4" w:rsidR="002743CC" w:rsidRPr="00FC1C68" w:rsidRDefault="002743CC" w:rsidP="0009191E">
      <w:pPr>
        <w:pStyle w:val="Kop2"/>
        <w:rPr>
          <w:rFonts w:ascii="Hind" w:hAnsi="Hind" w:cs="Hind"/>
          <w:b/>
          <w:color w:val="auto"/>
          <w:lang w:val="nl-BE" w:eastAsia="nl-NL"/>
        </w:rPr>
      </w:pPr>
      <w:bookmarkStart w:id="36" w:name="_Toc482523834"/>
      <w:r w:rsidRPr="00FC1C68">
        <w:rPr>
          <w:rFonts w:ascii="Hind" w:hAnsi="Hind" w:cs="Hind"/>
          <w:b/>
          <w:color w:val="auto"/>
          <w:lang w:val="nl-BE" w:eastAsia="nl-NL"/>
        </w:rPr>
        <w:t>6.2. Enkelvoudige deelname aan de procedure</w:t>
      </w:r>
      <w:bookmarkEnd w:id="36"/>
    </w:p>
    <w:p w14:paraId="725C1F4C" w14:textId="77777777" w:rsidR="002743CC" w:rsidRPr="00FC1C68" w:rsidRDefault="002743CC" w:rsidP="002743CC">
      <w:pPr>
        <w:autoSpaceDE w:val="0"/>
        <w:autoSpaceDN w:val="0"/>
        <w:adjustRightInd w:val="0"/>
        <w:ind w:firstLine="0"/>
        <w:rPr>
          <w:rFonts w:ascii="Hind" w:hAnsi="Hind" w:cs="Hind"/>
          <w:sz w:val="20"/>
          <w:szCs w:val="20"/>
          <w:lang w:val="nl-BE" w:eastAsia="nl-NL"/>
        </w:rPr>
      </w:pPr>
    </w:p>
    <w:p w14:paraId="7FB4EE19" w14:textId="7777777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Elke natuurlijke persoon of rechtspersoon mag zich slechts </w:t>
      </w:r>
      <w:r w:rsidR="0009191E" w:rsidRPr="00FC1C68">
        <w:rPr>
          <w:rFonts w:ascii="Hind" w:hAnsi="Hind" w:cs="Hind"/>
          <w:lang w:val="nl-BE" w:eastAsia="nl-NL"/>
        </w:rPr>
        <w:t>eenmaal</w:t>
      </w:r>
      <w:r w:rsidRPr="00FC1C68">
        <w:rPr>
          <w:rFonts w:ascii="Hind" w:hAnsi="Hind" w:cs="Hind"/>
          <w:lang w:val="nl-BE" w:eastAsia="nl-NL"/>
        </w:rPr>
        <w:t xml:space="preserve"> aanmelden als kandidaat of als deelgenoot van een samenwerkingsverband van een kandidaat.</w:t>
      </w:r>
    </w:p>
    <w:p w14:paraId="5B1F2639"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19F70C22" w14:textId="77777777" w:rsidR="002743CC" w:rsidRPr="00FC1C68" w:rsidRDefault="002743CC" w:rsidP="0009191E">
      <w:pPr>
        <w:pStyle w:val="Kop2"/>
        <w:rPr>
          <w:rFonts w:ascii="Hind" w:hAnsi="Hind" w:cs="Hind"/>
          <w:b/>
          <w:color w:val="auto"/>
          <w:lang w:val="nl-BE" w:eastAsia="nl-NL"/>
        </w:rPr>
      </w:pPr>
      <w:bookmarkStart w:id="37" w:name="_Toc482523835"/>
      <w:r w:rsidRPr="00FC1C68">
        <w:rPr>
          <w:rFonts w:ascii="Hind" w:hAnsi="Hind" w:cs="Hind"/>
          <w:b/>
          <w:color w:val="auto"/>
          <w:lang w:val="nl-BE" w:eastAsia="nl-NL"/>
        </w:rPr>
        <w:t>6.3. Taal</w:t>
      </w:r>
      <w:bookmarkEnd w:id="37"/>
    </w:p>
    <w:p w14:paraId="514BCE29"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6430CBD1" w14:textId="7777777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De kandidatuur moet verplicht worden opgesteld in het </w:t>
      </w:r>
      <w:r w:rsidRPr="00FC1C68">
        <w:rPr>
          <w:rFonts w:ascii="Hind" w:hAnsi="Hind" w:cs="Hind"/>
          <w:b/>
          <w:bCs/>
          <w:lang w:val="nl-BE" w:eastAsia="nl-NL"/>
        </w:rPr>
        <w:t>Nederlands</w:t>
      </w:r>
      <w:r w:rsidRPr="00FC1C68">
        <w:rPr>
          <w:rFonts w:ascii="Hind" w:hAnsi="Hind" w:cs="Hind"/>
          <w:lang w:val="nl-BE" w:eastAsia="nl-NL"/>
        </w:rPr>
        <w:t>. Documenten van algemene aard met een technische inslag (zoals folders, …) die worden toegevoegd, kunnen worden aangeleverd in het Engels, het Frans of het Duits, doch enkel in het geval er geen Nederlandse vertaling van bestaat.</w:t>
      </w:r>
    </w:p>
    <w:p w14:paraId="3F07F15C"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2EC3277F" w14:textId="7777777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De procedure zal verder in het Nederlands verlopen.</w:t>
      </w:r>
    </w:p>
    <w:p w14:paraId="12858346" w14:textId="13590D9F" w:rsidR="002743CC" w:rsidRPr="00FC1C68" w:rsidRDefault="00F440E0" w:rsidP="0009191E">
      <w:pPr>
        <w:pStyle w:val="Kop2"/>
        <w:rPr>
          <w:rFonts w:ascii="Hind" w:hAnsi="Hind" w:cs="Hind"/>
          <w:b/>
          <w:color w:val="auto"/>
          <w:lang w:val="nl-BE" w:eastAsia="nl-NL"/>
        </w:rPr>
      </w:pPr>
      <w:r w:rsidRPr="00FC1C68">
        <w:rPr>
          <w:rFonts w:ascii="Hind" w:hAnsi="Hind" w:cs="Hind"/>
          <w:noProof/>
        </w:rPr>
        <w:lastRenderedPageBreak/>
        <mc:AlternateContent>
          <mc:Choice Requires="wps">
            <w:drawing>
              <wp:anchor distT="0" distB="0" distL="114300" distR="114300" simplePos="0" relativeHeight="251660288" behindDoc="0" locked="0" layoutInCell="1" allowOverlap="1" wp14:anchorId="1D0A3C82" wp14:editId="2F0C477A">
                <wp:simplePos x="0" y="0"/>
                <wp:positionH relativeFrom="column">
                  <wp:posOffset>-625172</wp:posOffset>
                </wp:positionH>
                <wp:positionV relativeFrom="paragraph">
                  <wp:posOffset>50220</wp:posOffset>
                </wp:positionV>
                <wp:extent cx="457200" cy="342900"/>
                <wp:effectExtent l="0" t="38100" r="38100" b="57150"/>
                <wp:wrapNone/>
                <wp:docPr id="3" name="Pijl: rech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905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 o:spid="_x0000_s1026" type="#_x0000_t13" style="position:absolute;margin-left:-49.25pt;margin-top:3.9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" fillcolor="red"/>
            </w:pict>
          </mc:Fallback>
        </mc:AlternateContent>
      </w:r>
      <w:bookmarkStart w:id="38" w:name="_Toc482523836"/>
      <w:r w:rsidR="002743CC" w:rsidRPr="00FC1C68">
        <w:rPr>
          <w:rFonts w:ascii="Hind" w:hAnsi="Hind" w:cs="Hind"/>
          <w:b/>
          <w:color w:val="auto"/>
          <w:lang w:val="nl-BE" w:eastAsia="nl-NL"/>
        </w:rPr>
        <w:t>6.4. Ondertekening</w:t>
      </w:r>
      <w:bookmarkEnd w:id="38"/>
    </w:p>
    <w:p w14:paraId="2709DD30"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40773C3A" w14:textId="7777777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De kandidatuur moet rechtsgeldig zijn ondertekend. De kandidatuur moet worden gedagtekend en ondertekend door de persoon of de personen die de kandidaat rechtsgeldig kunnen verbinden. De ondertekening dient te zijn vergezeld van de functie of de hoedanigheid van de ondertekenende persoon.</w:t>
      </w:r>
    </w:p>
    <w:p w14:paraId="394E42FB"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0A6C5CB8" w14:textId="77777777" w:rsidR="002743CC" w:rsidRPr="00FC1C68" w:rsidRDefault="002743CC" w:rsidP="002743CC">
      <w:pPr>
        <w:autoSpaceDE w:val="0"/>
        <w:autoSpaceDN w:val="0"/>
        <w:adjustRightInd w:val="0"/>
        <w:ind w:firstLine="0"/>
        <w:jc w:val="both"/>
        <w:rPr>
          <w:rFonts w:ascii="Hind" w:hAnsi="Hind" w:cs="Hind"/>
          <w:lang w:val="nl-BE" w:eastAsia="nl-NL"/>
        </w:rPr>
      </w:pPr>
      <w:r w:rsidRPr="00392A03">
        <w:rPr>
          <w:rFonts w:ascii="Hind" w:hAnsi="Hind" w:cs="Hind"/>
          <w:lang w:val="nl-BE" w:eastAsia="nl-NL"/>
        </w:rPr>
        <w:t>Wanneer de kandidaat een samenwerkingsverband is, wordt de kandidatuur ondertekend door elk van de deelgenoten, die verplicht zijn zich hoofdelijk en ondeelbaar te verbinden, hetzij door een vertegenwoordiger van de deelgenoten in welk geval zij verplicht zijn aan te wijzen wie van de deelgenoten het samenwerkingsverband vertegenwoordigt.</w:t>
      </w:r>
    </w:p>
    <w:p w14:paraId="7A2DC7E5"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495AA037" w14:textId="7777777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De kandidatuur die door een </w:t>
      </w:r>
      <w:proofErr w:type="spellStart"/>
      <w:r w:rsidRPr="00FC1C68">
        <w:rPr>
          <w:rFonts w:ascii="Hind" w:hAnsi="Hind" w:cs="Hind"/>
          <w:lang w:val="nl-BE" w:eastAsia="nl-NL"/>
        </w:rPr>
        <w:t>volmachthouder</w:t>
      </w:r>
      <w:proofErr w:type="spellEnd"/>
      <w:r w:rsidRPr="00FC1C68">
        <w:rPr>
          <w:rFonts w:ascii="Hind" w:hAnsi="Hind" w:cs="Hind"/>
          <w:lang w:val="nl-BE" w:eastAsia="nl-NL"/>
        </w:rPr>
        <w:t xml:space="preserve"> wordt ingediend, vermeldt duidelijk de volmachtgever(s) voor wie wordt gehandeld. De </w:t>
      </w:r>
      <w:proofErr w:type="spellStart"/>
      <w:r w:rsidRPr="00FC1C68">
        <w:rPr>
          <w:rFonts w:ascii="Hind" w:hAnsi="Hind" w:cs="Hind"/>
          <w:lang w:val="nl-BE" w:eastAsia="nl-NL"/>
        </w:rPr>
        <w:t>volmachthouder</w:t>
      </w:r>
      <w:proofErr w:type="spellEnd"/>
      <w:r w:rsidRPr="00FC1C68">
        <w:rPr>
          <w:rFonts w:ascii="Hind" w:hAnsi="Hind" w:cs="Hind"/>
          <w:lang w:val="nl-BE" w:eastAsia="nl-NL"/>
        </w:rPr>
        <w:t xml:space="preserve"> voegt bij de kandidatuur de akte waaruit duidelijk zijn </w:t>
      </w:r>
      <w:proofErr w:type="spellStart"/>
      <w:r w:rsidRPr="00FC1C68">
        <w:rPr>
          <w:rFonts w:ascii="Hind" w:hAnsi="Hind" w:cs="Hind"/>
          <w:lang w:val="nl-BE" w:eastAsia="nl-NL"/>
        </w:rPr>
        <w:t>ondertekeningsbevoegdheid</w:t>
      </w:r>
      <w:proofErr w:type="spellEnd"/>
      <w:r w:rsidRPr="00FC1C68">
        <w:rPr>
          <w:rFonts w:ascii="Hind" w:hAnsi="Hind" w:cs="Hind"/>
          <w:lang w:val="nl-BE" w:eastAsia="nl-NL"/>
        </w:rPr>
        <w:t xml:space="preserve"> blijkt. Hij kan zich desgevallend hierbij beperken tot de verwijzing naar het nummer van de bijlage van het Belgisch Staatsblad waarin zijn bevoegdheden zijn bekendgemaakt.</w:t>
      </w:r>
    </w:p>
    <w:p w14:paraId="34C139EB"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3720FFB2" w14:textId="77777777" w:rsidR="002743CC" w:rsidRPr="00FC1C68" w:rsidRDefault="002743CC" w:rsidP="0009191E">
      <w:pPr>
        <w:pStyle w:val="Kop2"/>
        <w:rPr>
          <w:rFonts w:ascii="Hind" w:hAnsi="Hind" w:cs="Hind"/>
          <w:b/>
          <w:color w:val="auto"/>
          <w:lang w:val="nl-BE" w:eastAsia="nl-NL"/>
        </w:rPr>
      </w:pPr>
      <w:bookmarkStart w:id="39" w:name="_Toc482523837"/>
      <w:r w:rsidRPr="00FC1C68">
        <w:rPr>
          <w:rFonts w:ascii="Hind" w:hAnsi="Hind" w:cs="Hind"/>
          <w:b/>
          <w:color w:val="auto"/>
          <w:lang w:val="nl-BE" w:eastAsia="nl-NL"/>
        </w:rPr>
        <w:t>6.5. Gevolgen van de indiening</w:t>
      </w:r>
      <w:bookmarkEnd w:id="39"/>
      <w:r w:rsidRPr="00FC1C68">
        <w:rPr>
          <w:rFonts w:ascii="Hind" w:hAnsi="Hind" w:cs="Hind"/>
          <w:b/>
          <w:color w:val="auto"/>
          <w:lang w:val="nl-BE" w:eastAsia="nl-NL"/>
        </w:rPr>
        <w:t xml:space="preserve"> </w:t>
      </w:r>
    </w:p>
    <w:p w14:paraId="07FE2875" w14:textId="77777777" w:rsidR="002743CC" w:rsidRPr="00FC1C68" w:rsidRDefault="002743CC" w:rsidP="002743CC">
      <w:pPr>
        <w:autoSpaceDE w:val="0"/>
        <w:autoSpaceDN w:val="0"/>
        <w:adjustRightInd w:val="0"/>
        <w:ind w:firstLine="0"/>
        <w:rPr>
          <w:rFonts w:ascii="Hind" w:hAnsi="Hind" w:cs="Hind"/>
          <w:b/>
          <w:bCs/>
          <w:sz w:val="20"/>
          <w:szCs w:val="20"/>
          <w:lang w:val="nl-BE" w:eastAsia="nl-NL"/>
        </w:rPr>
      </w:pPr>
    </w:p>
    <w:p w14:paraId="356C95B1" w14:textId="7777777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Door een kandidatuur in te dienen, erkent de kandidaat:</w:t>
      </w:r>
    </w:p>
    <w:p w14:paraId="21B77048" w14:textId="77777777" w:rsidR="002743CC" w:rsidRPr="00FC1C68" w:rsidRDefault="002743CC" w:rsidP="002743CC">
      <w:pPr>
        <w:autoSpaceDE w:val="0"/>
        <w:autoSpaceDN w:val="0"/>
        <w:adjustRightInd w:val="0"/>
        <w:ind w:firstLine="0"/>
        <w:jc w:val="both"/>
        <w:rPr>
          <w:rFonts w:ascii="Hind" w:hAnsi="Hind" w:cs="Hind"/>
          <w:lang w:val="nl-BE" w:eastAsia="nl-NL"/>
        </w:rPr>
      </w:pPr>
    </w:p>
    <w:p w14:paraId="155B50DA" w14:textId="14849A54" w:rsidR="002743CC" w:rsidRPr="00FC1C68" w:rsidRDefault="002743CC" w:rsidP="002743CC">
      <w:pPr>
        <w:numPr>
          <w:ilvl w:val="1"/>
          <w:numId w:val="4"/>
        </w:numPr>
        <w:autoSpaceDE w:val="0"/>
        <w:autoSpaceDN w:val="0"/>
        <w:adjustRightInd w:val="0"/>
        <w:jc w:val="both"/>
        <w:rPr>
          <w:rFonts w:ascii="Hind" w:hAnsi="Hind" w:cs="Hind"/>
          <w:lang w:val="nl-BE" w:eastAsia="nl-NL"/>
        </w:rPr>
      </w:pPr>
      <w:r w:rsidRPr="00FC1C68">
        <w:rPr>
          <w:rFonts w:ascii="Hind" w:hAnsi="Hind" w:cs="Hind"/>
          <w:lang w:val="nl-BE" w:eastAsia="nl-NL"/>
        </w:rPr>
        <w:t>dat hij onvoorwaardelijk de inhoud van deze leidraad aanvaardt;</w:t>
      </w:r>
    </w:p>
    <w:p w14:paraId="6B3974BD" w14:textId="77777777" w:rsidR="002743CC" w:rsidRPr="00FC1C68" w:rsidRDefault="002743CC" w:rsidP="002743CC">
      <w:pPr>
        <w:numPr>
          <w:ilvl w:val="1"/>
          <w:numId w:val="4"/>
        </w:numPr>
        <w:autoSpaceDE w:val="0"/>
        <w:autoSpaceDN w:val="0"/>
        <w:adjustRightInd w:val="0"/>
        <w:jc w:val="both"/>
        <w:rPr>
          <w:rFonts w:ascii="Hind" w:hAnsi="Hind" w:cs="Hind"/>
          <w:lang w:val="nl-BE" w:eastAsia="nl-NL"/>
        </w:rPr>
      </w:pPr>
      <w:r w:rsidRPr="00FC1C68">
        <w:rPr>
          <w:rFonts w:ascii="Hind" w:hAnsi="Hind" w:cs="Hind"/>
          <w:lang w:val="nl-BE" w:eastAsia="nl-NL"/>
        </w:rPr>
        <w:t>dat hij zich rekenschap heeft gegeven van alle bijzonderheden van de procedure.</w:t>
      </w:r>
    </w:p>
    <w:p w14:paraId="164063AF" w14:textId="77777777" w:rsidR="002743CC" w:rsidRPr="00FC1C68" w:rsidRDefault="002743CC" w:rsidP="002743CC">
      <w:pPr>
        <w:autoSpaceDE w:val="0"/>
        <w:autoSpaceDN w:val="0"/>
        <w:adjustRightInd w:val="0"/>
        <w:ind w:left="1080" w:firstLine="0"/>
        <w:jc w:val="both"/>
        <w:rPr>
          <w:rFonts w:ascii="Hind" w:hAnsi="Hind" w:cs="Hind"/>
          <w:lang w:val="nl-BE" w:eastAsia="nl-NL"/>
        </w:rPr>
      </w:pPr>
    </w:p>
    <w:p w14:paraId="1FAF0542" w14:textId="69F2E4A7" w:rsidR="002743CC" w:rsidRPr="00FC1C68" w:rsidRDefault="002743CC" w:rsidP="002743CC">
      <w:pPr>
        <w:autoSpaceDE w:val="0"/>
        <w:autoSpaceDN w:val="0"/>
        <w:adjustRightInd w:val="0"/>
        <w:ind w:firstLine="0"/>
        <w:jc w:val="both"/>
        <w:rPr>
          <w:rFonts w:ascii="Hind" w:hAnsi="Hind" w:cs="Hind"/>
          <w:lang w:val="nl-BE" w:eastAsia="nl-NL"/>
        </w:rPr>
      </w:pPr>
      <w:r w:rsidRPr="00FC1C68">
        <w:rPr>
          <w:rFonts w:ascii="Hind" w:hAnsi="Hind" w:cs="Hind"/>
          <w:lang w:val="nl-BE" w:eastAsia="nl-NL"/>
        </w:rPr>
        <w:t xml:space="preserve">Er worden geen kosten in verband met de opmaak van de kandidatuur of deelname aan de dialoog door de </w:t>
      </w:r>
      <w:r w:rsidR="0009191E" w:rsidRPr="00FC1C68">
        <w:rPr>
          <w:rFonts w:ascii="Hind" w:hAnsi="Hind" w:cs="Hind"/>
          <w:noProof/>
          <w:lang w:val="nl-NL"/>
        </w:rPr>
        <w:t>stad Zottegem</w:t>
      </w:r>
      <w:r w:rsidRPr="00FC1C68">
        <w:rPr>
          <w:rFonts w:ascii="Hind" w:hAnsi="Hind" w:cs="Hind"/>
          <w:lang w:val="nl-BE" w:eastAsia="nl-NL"/>
        </w:rPr>
        <w:t xml:space="preserve"> vergoed. </w:t>
      </w:r>
    </w:p>
    <w:p w14:paraId="18696BE7" w14:textId="77777777" w:rsidR="002743CC" w:rsidRPr="00FC1C68" w:rsidRDefault="002743CC" w:rsidP="002743CC">
      <w:pPr>
        <w:pStyle w:val="Plattetekst2"/>
        <w:spacing w:line="240" w:lineRule="auto"/>
        <w:ind w:firstLine="0"/>
        <w:jc w:val="both"/>
        <w:rPr>
          <w:rFonts w:ascii="Hind" w:hAnsi="Hind" w:cs="Hind"/>
          <w:lang w:val="nl-BE" w:eastAsia="nl-NL"/>
        </w:rPr>
      </w:pPr>
      <w:r w:rsidRPr="00FC1C68">
        <w:rPr>
          <w:rFonts w:ascii="Hind" w:hAnsi="Hind" w:cs="Hind"/>
          <w:lang w:val="nl-BE" w:eastAsia="nl-NL"/>
        </w:rPr>
        <w:t>Er is geen publieke openingszitting van de ontvangen kandidaturen.</w:t>
      </w:r>
    </w:p>
    <w:p w14:paraId="1F5D35DE" w14:textId="77777777" w:rsidR="002743CC" w:rsidRPr="00FC1C68" w:rsidRDefault="002743CC" w:rsidP="0009191E">
      <w:pPr>
        <w:pStyle w:val="Kop2"/>
        <w:rPr>
          <w:rFonts w:ascii="Hind" w:hAnsi="Hind" w:cs="Hind"/>
          <w:b/>
          <w:color w:val="auto"/>
          <w:lang w:val="nl-BE" w:eastAsia="nl-NL"/>
        </w:rPr>
      </w:pPr>
      <w:bookmarkStart w:id="40" w:name="_Ref104671264"/>
      <w:bookmarkStart w:id="41" w:name="_Toc243119149"/>
      <w:bookmarkStart w:id="42" w:name="_Toc188763895"/>
      <w:bookmarkStart w:id="43" w:name="_Toc188764095"/>
      <w:bookmarkStart w:id="44" w:name="_Toc188764369"/>
      <w:bookmarkStart w:id="45" w:name="_Toc188764504"/>
      <w:bookmarkStart w:id="46" w:name="_Toc188764602"/>
      <w:bookmarkStart w:id="47" w:name="_Toc188776493"/>
      <w:bookmarkStart w:id="48" w:name="_Toc210726478"/>
      <w:bookmarkStart w:id="49" w:name="_Toc234299765"/>
    </w:p>
    <w:p w14:paraId="55E83AEC" w14:textId="77777777" w:rsidR="002743CC" w:rsidRPr="00FC1C68" w:rsidRDefault="002743CC" w:rsidP="0009191E">
      <w:pPr>
        <w:pStyle w:val="Kop2"/>
        <w:rPr>
          <w:rFonts w:ascii="Hind" w:hAnsi="Hind" w:cs="Hind"/>
          <w:b/>
          <w:color w:val="auto"/>
          <w:lang w:val="nl-BE" w:eastAsia="nl-NL"/>
        </w:rPr>
      </w:pPr>
      <w:bookmarkStart w:id="50" w:name="_Toc482523838"/>
      <w:r w:rsidRPr="00FC1C68">
        <w:rPr>
          <w:rFonts w:ascii="Hind" w:hAnsi="Hind" w:cs="Hind"/>
          <w:b/>
          <w:color w:val="auto"/>
          <w:lang w:val="nl-BE" w:eastAsia="nl-NL"/>
        </w:rPr>
        <w:t>6.6. Vertrouwelijkheid</w:t>
      </w:r>
      <w:bookmarkEnd w:id="50"/>
      <w:r w:rsidRPr="00FC1C68">
        <w:rPr>
          <w:rFonts w:ascii="Hind" w:hAnsi="Hind" w:cs="Hind"/>
          <w:b/>
          <w:color w:val="auto"/>
          <w:lang w:val="nl-BE" w:eastAsia="nl-NL"/>
        </w:rPr>
        <w:t xml:space="preserve"> </w:t>
      </w:r>
    </w:p>
    <w:p w14:paraId="49294F31" w14:textId="77777777" w:rsidR="002743CC" w:rsidRPr="00FC1C68" w:rsidRDefault="002743CC" w:rsidP="002743CC">
      <w:pPr>
        <w:pStyle w:val="Heading2Title"/>
        <w:rPr>
          <w:rFonts w:ascii="Hind" w:hAnsi="Hind" w:cs="Hind"/>
          <w:bCs/>
          <w:lang w:val="nl-BE"/>
        </w:rPr>
      </w:pPr>
    </w:p>
    <w:bookmarkEnd w:id="40"/>
    <w:bookmarkEnd w:id="41"/>
    <w:bookmarkEnd w:id="42"/>
    <w:bookmarkEnd w:id="43"/>
    <w:bookmarkEnd w:id="44"/>
    <w:bookmarkEnd w:id="45"/>
    <w:bookmarkEnd w:id="46"/>
    <w:bookmarkEnd w:id="47"/>
    <w:bookmarkEnd w:id="48"/>
    <w:bookmarkEnd w:id="49"/>
    <w:p w14:paraId="50CFF460" w14:textId="77777777" w:rsidR="002743CC" w:rsidRPr="00FC1C68" w:rsidRDefault="002743CC" w:rsidP="002743CC">
      <w:pPr>
        <w:pStyle w:val="Body1"/>
        <w:ind w:left="0" w:firstLine="0"/>
        <w:jc w:val="both"/>
        <w:rPr>
          <w:rFonts w:ascii="Hind" w:hAnsi="Hind" w:cs="Hind"/>
          <w:lang w:val="nl-BE"/>
        </w:rPr>
      </w:pPr>
      <w:r w:rsidRPr="00FC1C68">
        <w:rPr>
          <w:rFonts w:ascii="Hind" w:hAnsi="Hind" w:cs="Hind"/>
          <w:lang w:val="nl-BE"/>
        </w:rPr>
        <w:t xml:space="preserve">Door aan deze procedure deel te nemen, verbinden de kandidaten zich ertoe alle vertrouwelijke informatie die zij van </w:t>
      </w:r>
      <w:r w:rsidRPr="00FC1C68">
        <w:rPr>
          <w:rFonts w:ascii="Hind" w:hAnsi="Hind" w:cs="Hind"/>
          <w:lang w:val="nl-BE" w:eastAsia="nl-NL"/>
        </w:rPr>
        <w:t xml:space="preserve">de </w:t>
      </w:r>
      <w:r w:rsidR="0009191E" w:rsidRPr="00FC1C68">
        <w:rPr>
          <w:rFonts w:ascii="Hind" w:hAnsi="Hind" w:cs="Hind"/>
          <w:noProof/>
          <w:lang w:val="nl-NL"/>
        </w:rPr>
        <w:t>stad Zottegem</w:t>
      </w:r>
      <w:r w:rsidRPr="00FC1C68">
        <w:rPr>
          <w:rFonts w:ascii="Hind" w:hAnsi="Hind" w:cs="Hind"/>
          <w:lang w:val="nl-BE"/>
        </w:rPr>
        <w:t xml:space="preserve"> ontvangen en alle vertrouwelijke informatie die zij aan </w:t>
      </w:r>
      <w:r w:rsidRPr="00FC1C68">
        <w:rPr>
          <w:rFonts w:ascii="Hind" w:hAnsi="Hind" w:cs="Hind"/>
          <w:lang w:val="nl-BE" w:eastAsia="nl-NL"/>
        </w:rPr>
        <w:t xml:space="preserve">de </w:t>
      </w:r>
      <w:r w:rsidR="0009191E" w:rsidRPr="00FC1C68">
        <w:rPr>
          <w:rFonts w:ascii="Hind" w:hAnsi="Hind" w:cs="Hind"/>
          <w:noProof/>
          <w:lang w:val="nl-NL"/>
        </w:rPr>
        <w:t>stad Zottegem</w:t>
      </w:r>
      <w:r w:rsidRPr="00FC1C68">
        <w:rPr>
          <w:rFonts w:ascii="Hind" w:hAnsi="Hind" w:cs="Hind"/>
          <w:lang w:val="nl-BE"/>
        </w:rPr>
        <w:t xml:space="preserve"> verstrekken dan wel in het kader van de procedure (zullen) vervaardigen, geheim te houden en niet aan derden te verstrekken, inbegrepen de vertrouwelijke gegevens die in de gespreksrondes worden besproken.</w:t>
      </w:r>
    </w:p>
    <w:p w14:paraId="7005EBF1" w14:textId="77777777" w:rsidR="00F440E0" w:rsidRDefault="00F440E0" w:rsidP="0009191E">
      <w:pPr>
        <w:pStyle w:val="Kop2"/>
        <w:rPr>
          <w:rFonts w:ascii="Hind" w:hAnsi="Hind" w:cs="Hind"/>
          <w:b/>
          <w:color w:val="auto"/>
          <w:lang w:val="nl-BE" w:eastAsia="nl-NL"/>
        </w:rPr>
      </w:pPr>
      <w:bookmarkStart w:id="51" w:name="_Toc482523839"/>
      <w:bookmarkStart w:id="52" w:name="_Toc243119150"/>
      <w:bookmarkStart w:id="53" w:name="_Ref106949113"/>
    </w:p>
    <w:p w14:paraId="04FB02AF" w14:textId="70D32A2D" w:rsidR="002743CC" w:rsidRPr="00FC1C68" w:rsidRDefault="002743CC" w:rsidP="0009191E">
      <w:pPr>
        <w:pStyle w:val="Kop2"/>
        <w:rPr>
          <w:rFonts w:ascii="Hind" w:hAnsi="Hind" w:cs="Hind"/>
          <w:b/>
          <w:color w:val="auto"/>
          <w:lang w:val="nl-BE" w:eastAsia="nl-NL"/>
        </w:rPr>
      </w:pPr>
      <w:r w:rsidRPr="00FC1C68">
        <w:rPr>
          <w:rFonts w:ascii="Hind" w:hAnsi="Hind" w:cs="Hind"/>
          <w:b/>
          <w:color w:val="auto"/>
          <w:lang w:val="nl-BE" w:eastAsia="nl-NL"/>
        </w:rPr>
        <w:t>6.7. Inlichtingen en vragen</w:t>
      </w:r>
      <w:bookmarkEnd w:id="51"/>
    </w:p>
    <w:p w14:paraId="2CA29D63" w14:textId="77777777" w:rsidR="002743CC" w:rsidRPr="00FC1C68" w:rsidRDefault="002743CC" w:rsidP="002743CC">
      <w:pPr>
        <w:pStyle w:val="Body1"/>
        <w:ind w:left="0" w:firstLine="0"/>
        <w:jc w:val="both"/>
        <w:rPr>
          <w:rFonts w:ascii="Hind" w:hAnsi="Hind" w:cs="Hind"/>
          <w:lang w:val="nl-BE"/>
        </w:rPr>
      </w:pPr>
      <w:bookmarkStart w:id="54" w:name="_Toc188347943"/>
      <w:bookmarkStart w:id="55" w:name="_Toc188349583"/>
      <w:bookmarkEnd w:id="52"/>
      <w:bookmarkEnd w:id="53"/>
      <w:bookmarkEnd w:id="54"/>
      <w:bookmarkEnd w:id="55"/>
    </w:p>
    <w:p w14:paraId="757CA013" w14:textId="59AAD9B2" w:rsidR="002743CC" w:rsidRPr="00FC1C68" w:rsidRDefault="002743CC" w:rsidP="002743CC">
      <w:pPr>
        <w:pStyle w:val="Body1"/>
        <w:ind w:left="0" w:firstLine="0"/>
        <w:jc w:val="both"/>
        <w:rPr>
          <w:rFonts w:ascii="Hind" w:hAnsi="Hind" w:cs="Hind"/>
          <w:lang w:val="nl-BE"/>
        </w:rPr>
      </w:pPr>
      <w:r w:rsidRPr="00FC1C68">
        <w:rPr>
          <w:rFonts w:ascii="Hind" w:hAnsi="Hind" w:cs="Hind"/>
          <w:lang w:val="nl-BE"/>
        </w:rPr>
        <w:t>De kandidaten kunnen vragen om inlichtingen omtrent deze leidraad richten aan de contactpersoon (zie hoofdstuk 2), per mail.</w:t>
      </w:r>
    </w:p>
    <w:p w14:paraId="6A1F3CB2" w14:textId="12A66F16" w:rsidR="002743CC" w:rsidRPr="00FC1C68" w:rsidRDefault="002743CC" w:rsidP="002743CC">
      <w:pPr>
        <w:pStyle w:val="Body1"/>
        <w:ind w:left="0" w:firstLine="0"/>
        <w:jc w:val="both"/>
        <w:rPr>
          <w:rFonts w:ascii="Hind" w:hAnsi="Hind" w:cs="Hind"/>
          <w:lang w:val="nl-BE"/>
        </w:rPr>
      </w:pPr>
      <w:r w:rsidRPr="00FC1C68">
        <w:rPr>
          <w:rFonts w:ascii="Hind" w:hAnsi="Hind" w:cs="Hind"/>
          <w:lang w:val="nl-BE"/>
        </w:rPr>
        <w:t xml:space="preserve">Uitsluitend vragen of opmerkingen die een algemene draagwijdte kennen en die tot verdere verduidelijking van de bepalingen van de leidraad aanleiding kunnen geven, zullen worden beantwoord. </w:t>
      </w:r>
    </w:p>
    <w:p w14:paraId="4B6864B6" w14:textId="4310968A" w:rsidR="002743CC" w:rsidRDefault="002743CC" w:rsidP="002743CC">
      <w:pPr>
        <w:pStyle w:val="Body1"/>
        <w:ind w:left="0" w:firstLine="0"/>
        <w:jc w:val="both"/>
        <w:rPr>
          <w:rFonts w:ascii="Hind" w:hAnsi="Hind" w:cs="Hind"/>
          <w:lang w:val="nl-BE"/>
        </w:rPr>
      </w:pPr>
      <w:r w:rsidRPr="00FC1C68">
        <w:rPr>
          <w:rFonts w:ascii="Hind" w:hAnsi="Hind" w:cs="Hind"/>
          <w:lang w:val="nl-BE"/>
        </w:rPr>
        <w:t>De vragen en/of opmerkingen dienen gegroepeerd te worden ingediend en worden enkel (schriftelijk) beantwoord indien relevant voor het dossier.</w:t>
      </w:r>
    </w:p>
    <w:p w14:paraId="5E0703CA" w14:textId="7D07C4B6" w:rsidR="00122E6B" w:rsidRPr="00FC1C68" w:rsidRDefault="00122E6B" w:rsidP="00122E6B">
      <w:pPr>
        <w:pStyle w:val="Kop2"/>
        <w:rPr>
          <w:rFonts w:ascii="Hind" w:hAnsi="Hind" w:cs="Hind"/>
          <w:b/>
          <w:color w:val="auto"/>
          <w:lang w:val="nl-BE" w:eastAsia="nl-NL"/>
        </w:rPr>
      </w:pPr>
      <w:r w:rsidRPr="00FC1C68">
        <w:rPr>
          <w:rFonts w:ascii="Hind" w:hAnsi="Hind" w:cs="Hind"/>
          <w:b/>
          <w:color w:val="auto"/>
          <w:lang w:val="nl-BE" w:eastAsia="nl-NL"/>
        </w:rPr>
        <w:t>6.</w:t>
      </w:r>
      <w:r>
        <w:rPr>
          <w:rFonts w:ascii="Hind" w:hAnsi="Hind" w:cs="Hind"/>
          <w:b/>
          <w:color w:val="auto"/>
          <w:lang w:val="nl-BE" w:eastAsia="nl-NL"/>
        </w:rPr>
        <w:t>8</w:t>
      </w:r>
      <w:r w:rsidRPr="00FC1C68">
        <w:rPr>
          <w:rFonts w:ascii="Hind" w:hAnsi="Hind" w:cs="Hind"/>
          <w:b/>
          <w:color w:val="auto"/>
          <w:lang w:val="nl-BE" w:eastAsia="nl-NL"/>
        </w:rPr>
        <w:t xml:space="preserve">. </w:t>
      </w:r>
      <w:r>
        <w:rPr>
          <w:rFonts w:ascii="Hind" w:hAnsi="Hind" w:cs="Hind"/>
          <w:b/>
          <w:color w:val="auto"/>
          <w:lang w:val="nl-BE" w:eastAsia="nl-NL"/>
        </w:rPr>
        <w:t>Verplichte inhoud van het voorstel</w:t>
      </w:r>
    </w:p>
    <w:p w14:paraId="3674025B" w14:textId="77777777" w:rsidR="00122E6B" w:rsidRDefault="00122E6B" w:rsidP="00122E6B">
      <w:pPr>
        <w:ind w:firstLine="0"/>
        <w:jc w:val="both"/>
        <w:rPr>
          <w:rFonts w:ascii="Hind" w:hAnsi="Hind" w:cs="Hind"/>
          <w:lang w:val="nl-BE"/>
        </w:rPr>
      </w:pPr>
    </w:p>
    <w:p w14:paraId="4B8B536C" w14:textId="0570AEE6" w:rsidR="00122E6B" w:rsidRDefault="00122E6B" w:rsidP="00122E6B">
      <w:pPr>
        <w:ind w:firstLine="0"/>
        <w:jc w:val="both"/>
        <w:rPr>
          <w:rFonts w:ascii="Hind" w:hAnsi="Hind" w:cs="Hind"/>
          <w:lang w:val="nl-BE"/>
        </w:rPr>
      </w:pPr>
      <w:r>
        <w:rPr>
          <w:rFonts w:ascii="Hind" w:hAnsi="Hind" w:cs="Hind"/>
          <w:lang w:val="nl-BE"/>
        </w:rPr>
        <w:t xml:space="preserve">Het voorstel bestaat </w:t>
      </w:r>
      <w:r>
        <w:rPr>
          <w:rFonts w:ascii="Hind" w:hAnsi="Hind" w:cs="Hind"/>
          <w:b/>
          <w:u w:val="single"/>
          <w:lang w:val="nl-BE"/>
        </w:rPr>
        <w:t>verplicht</w:t>
      </w:r>
      <w:r>
        <w:rPr>
          <w:rFonts w:ascii="Hind" w:hAnsi="Hind" w:cs="Hind"/>
          <w:lang w:val="nl-BE"/>
        </w:rPr>
        <w:t xml:space="preserve"> – op straffe van onvolledigheid </w:t>
      </w:r>
      <w:r w:rsidR="00E6754A">
        <w:rPr>
          <w:rFonts w:ascii="Hind" w:hAnsi="Hind" w:cs="Hind"/>
          <w:lang w:val="nl-BE"/>
        </w:rPr>
        <w:t xml:space="preserve">– </w:t>
      </w:r>
      <w:r w:rsidR="00E6754A" w:rsidRPr="00E6754A">
        <w:rPr>
          <w:rFonts w:ascii="Hind" w:hAnsi="Hind" w:cs="Hind"/>
          <w:lang w:val="nl-BE"/>
        </w:rPr>
        <w:t xml:space="preserve">uit </w:t>
      </w:r>
      <w:r w:rsidRPr="00E6754A">
        <w:rPr>
          <w:rFonts w:ascii="Hind" w:hAnsi="Hind" w:cs="Hind"/>
          <w:lang w:val="nl-BE"/>
        </w:rPr>
        <w:t xml:space="preserve"> </w:t>
      </w:r>
      <w:r w:rsidR="00392A03" w:rsidRPr="00E6754A">
        <w:rPr>
          <w:rFonts w:ascii="Hind" w:hAnsi="Hind" w:cs="Hind"/>
          <w:lang w:val="nl-BE"/>
        </w:rPr>
        <w:t>5</w:t>
      </w:r>
      <w:r w:rsidRPr="00E6754A">
        <w:rPr>
          <w:rFonts w:ascii="Hind" w:hAnsi="Hind" w:cs="Hind"/>
          <w:lang w:val="nl-BE"/>
        </w:rPr>
        <w:t xml:space="preserve"> </w:t>
      </w:r>
      <w:r w:rsidR="008D4433" w:rsidRPr="00E6754A">
        <w:rPr>
          <w:rFonts w:ascii="Hind" w:hAnsi="Hind" w:cs="Hind"/>
          <w:lang w:val="nl-BE"/>
        </w:rPr>
        <w:t xml:space="preserve"> </w:t>
      </w:r>
      <w:r w:rsidRPr="00E6754A">
        <w:rPr>
          <w:rFonts w:ascii="Hind" w:hAnsi="Hind" w:cs="Hind"/>
          <w:b/>
          <w:u w:val="single"/>
          <w:lang w:val="nl-BE"/>
        </w:rPr>
        <w:t>hoofdstukken</w:t>
      </w:r>
      <w:r w:rsidRPr="00E6754A">
        <w:rPr>
          <w:rFonts w:ascii="Hind" w:hAnsi="Hind" w:cs="Hind"/>
          <w:lang w:val="nl-BE"/>
        </w:rPr>
        <w:t>, duidelijk</w:t>
      </w:r>
      <w:r>
        <w:rPr>
          <w:rFonts w:ascii="Hind" w:hAnsi="Hind" w:cs="Hind"/>
          <w:lang w:val="nl-BE"/>
        </w:rPr>
        <w:t xml:space="preserve"> van elkaar te onderscheiden:</w:t>
      </w:r>
    </w:p>
    <w:p w14:paraId="3B0C419B" w14:textId="77777777" w:rsidR="00122E6B" w:rsidRDefault="00122E6B" w:rsidP="00122E6B">
      <w:pPr>
        <w:jc w:val="both"/>
        <w:rPr>
          <w:rFonts w:ascii="Hind" w:hAnsi="Hind" w:cs="Hind"/>
          <w:lang w:val="nl-BE"/>
        </w:rPr>
      </w:pPr>
    </w:p>
    <w:p w14:paraId="607107AF" w14:textId="29CC97B3" w:rsidR="00E6754A" w:rsidRPr="00E6754A" w:rsidRDefault="00E6754A" w:rsidP="00B9669F">
      <w:pPr>
        <w:pStyle w:val="Lijstalinea"/>
        <w:numPr>
          <w:ilvl w:val="0"/>
          <w:numId w:val="13"/>
        </w:numPr>
        <w:jc w:val="both"/>
        <w:rPr>
          <w:rFonts w:ascii="Hind" w:hAnsi="Hind" w:cs="Hind"/>
          <w:b/>
          <w:lang w:val="nl-BE"/>
        </w:rPr>
      </w:pPr>
      <w:r w:rsidRPr="00E6754A">
        <w:rPr>
          <w:rFonts w:ascii="Hind" w:hAnsi="Hind" w:cs="Hind"/>
          <w:b/>
          <w:lang w:val="nl-BE"/>
        </w:rPr>
        <w:t>Hoofdstuk 1.</w:t>
      </w:r>
      <w:r>
        <w:rPr>
          <w:rFonts w:ascii="Hind" w:hAnsi="Hind" w:cs="Hind"/>
          <w:b/>
          <w:lang w:val="nl-BE"/>
        </w:rPr>
        <w:t xml:space="preserve">: </w:t>
      </w:r>
      <w:r w:rsidRPr="00392A03">
        <w:rPr>
          <w:rFonts w:ascii="Hind" w:hAnsi="Hind" w:cs="Hind"/>
          <w:lang w:val="nl-BE"/>
        </w:rPr>
        <w:t>Administratieve gegevens</w:t>
      </w:r>
      <w:r>
        <w:rPr>
          <w:rFonts w:ascii="Hind" w:hAnsi="Hind" w:cs="Hind"/>
          <w:lang w:val="nl-BE"/>
        </w:rPr>
        <w:t xml:space="preserve"> </w:t>
      </w:r>
      <w:r w:rsidRPr="00E6754A">
        <w:rPr>
          <w:rFonts w:ascii="Hind" w:hAnsi="Hind" w:cs="Hind"/>
          <w:lang w:val="nl-BE"/>
        </w:rPr>
        <w:t>met de opgave van de rechtspersoon die kandideert als concessiehouder</w:t>
      </w:r>
    </w:p>
    <w:p w14:paraId="3B6E1D35" w14:textId="0E29460D" w:rsidR="00122E6B" w:rsidRPr="00E6754A" w:rsidRDefault="00122E6B" w:rsidP="00B9669F">
      <w:pPr>
        <w:pStyle w:val="Lijstalinea"/>
        <w:numPr>
          <w:ilvl w:val="0"/>
          <w:numId w:val="13"/>
        </w:numPr>
        <w:jc w:val="both"/>
        <w:rPr>
          <w:rFonts w:ascii="Hind" w:hAnsi="Hind" w:cs="Hind"/>
          <w:b/>
          <w:strike/>
          <w:lang w:val="nl-BE"/>
        </w:rPr>
      </w:pPr>
      <w:r w:rsidRPr="00E6754A">
        <w:rPr>
          <w:rFonts w:ascii="Arial" w:hAnsi="Arial" w:cs="Arial"/>
          <w:b/>
          <w:lang w:val="nl-BE"/>
        </w:rPr>
        <w:t xml:space="preserve">Hoofdstuk 2: </w:t>
      </w:r>
      <w:r w:rsidRPr="00E6754A">
        <w:rPr>
          <w:rFonts w:ascii="Arial" w:hAnsi="Arial" w:cs="Arial"/>
          <w:lang w:val="nl-BE"/>
        </w:rPr>
        <w:t xml:space="preserve">Uittreksels uit centraal strafregister </w:t>
      </w:r>
    </w:p>
    <w:p w14:paraId="0A63536C" w14:textId="6D90908F" w:rsidR="00122E6B" w:rsidRPr="00E6754A" w:rsidRDefault="00122E6B" w:rsidP="00A92B0A">
      <w:pPr>
        <w:pStyle w:val="Lijstalinea"/>
        <w:numPr>
          <w:ilvl w:val="0"/>
          <w:numId w:val="13"/>
        </w:numPr>
        <w:jc w:val="both"/>
        <w:rPr>
          <w:rFonts w:ascii="Hind" w:hAnsi="Hind" w:cs="Hind"/>
          <w:strike/>
          <w:lang w:val="nl-BE"/>
        </w:rPr>
      </w:pPr>
      <w:r w:rsidRPr="00E6754A">
        <w:rPr>
          <w:rFonts w:ascii="Hind" w:hAnsi="Hind" w:cs="Hind"/>
          <w:b/>
          <w:lang w:val="nl-BE"/>
        </w:rPr>
        <w:t xml:space="preserve">Hoofdstuk </w:t>
      </w:r>
      <w:r w:rsidR="00E6754A" w:rsidRPr="00E6754A">
        <w:rPr>
          <w:rFonts w:ascii="Hind" w:hAnsi="Hind" w:cs="Hind"/>
          <w:b/>
          <w:lang w:val="nl-BE"/>
        </w:rPr>
        <w:t>3</w:t>
      </w:r>
      <w:r w:rsidRPr="00E6754A">
        <w:rPr>
          <w:rFonts w:ascii="Hind" w:hAnsi="Hind" w:cs="Hind"/>
          <w:b/>
          <w:lang w:val="nl-BE"/>
        </w:rPr>
        <w:t>.</w:t>
      </w:r>
      <w:r w:rsidRPr="00E6754A">
        <w:rPr>
          <w:rFonts w:ascii="Hind" w:hAnsi="Hind" w:cs="Hind"/>
          <w:lang w:val="nl-BE"/>
        </w:rPr>
        <w:t xml:space="preserve"> Exploitatievoorstel: motivering, </w:t>
      </w:r>
      <w:r w:rsidR="001174F1" w:rsidRPr="00E6754A">
        <w:rPr>
          <w:rFonts w:ascii="Hind" w:hAnsi="Hind" w:cs="Hind"/>
          <w:lang w:val="nl-BE"/>
        </w:rPr>
        <w:t xml:space="preserve">plan van aanpak, </w:t>
      </w:r>
      <w:r w:rsidRPr="00E6754A">
        <w:rPr>
          <w:rFonts w:ascii="Hind" w:hAnsi="Hind" w:cs="Hind"/>
          <w:lang w:val="nl-BE"/>
        </w:rPr>
        <w:t>de uitbatingsstrategie</w:t>
      </w:r>
    </w:p>
    <w:p w14:paraId="259A0BF9" w14:textId="092E924D" w:rsidR="00122E6B" w:rsidRPr="00E6754A" w:rsidRDefault="00122E6B" w:rsidP="00A92B0A">
      <w:pPr>
        <w:pStyle w:val="Lijstalinea"/>
        <w:numPr>
          <w:ilvl w:val="0"/>
          <w:numId w:val="13"/>
        </w:numPr>
        <w:jc w:val="both"/>
        <w:rPr>
          <w:rFonts w:ascii="Hind" w:hAnsi="Hind" w:cs="Hind"/>
          <w:strike/>
          <w:lang w:val="nl-BE"/>
        </w:rPr>
      </w:pPr>
      <w:r w:rsidRPr="00E6754A">
        <w:rPr>
          <w:rFonts w:ascii="Hind" w:hAnsi="Hind" w:cs="Hind"/>
          <w:b/>
          <w:lang w:val="nl-BE"/>
        </w:rPr>
        <w:t xml:space="preserve">Hoofdstuk </w:t>
      </w:r>
      <w:r w:rsidR="00E6754A" w:rsidRPr="00E6754A">
        <w:rPr>
          <w:rFonts w:ascii="Hind" w:hAnsi="Hind" w:cs="Hind"/>
          <w:b/>
          <w:lang w:val="nl-BE"/>
        </w:rPr>
        <w:t>4</w:t>
      </w:r>
      <w:r w:rsidRPr="00E6754A">
        <w:rPr>
          <w:rFonts w:ascii="Hind" w:hAnsi="Hind" w:cs="Hind"/>
          <w:b/>
          <w:lang w:val="nl-BE"/>
        </w:rPr>
        <w:t>.</w:t>
      </w:r>
      <w:r w:rsidRPr="00E6754A">
        <w:rPr>
          <w:rFonts w:ascii="Hind" w:hAnsi="Hind" w:cs="Hind"/>
          <w:lang w:val="nl-BE"/>
        </w:rPr>
        <w:t xml:space="preserve"> Voorstel van concessievergoeding</w:t>
      </w:r>
    </w:p>
    <w:p w14:paraId="25A2CEC7" w14:textId="6F5F00F2" w:rsidR="00675FA3" w:rsidRPr="00E6754A" w:rsidRDefault="00675FA3" w:rsidP="00A92B0A">
      <w:pPr>
        <w:pStyle w:val="Lijstalinea"/>
        <w:numPr>
          <w:ilvl w:val="0"/>
          <w:numId w:val="13"/>
        </w:numPr>
        <w:jc w:val="both"/>
        <w:rPr>
          <w:rFonts w:ascii="Hind" w:hAnsi="Hind" w:cs="Hind"/>
          <w:i/>
          <w:strike/>
          <w:lang w:val="nl-BE"/>
        </w:rPr>
      </w:pPr>
      <w:r w:rsidRPr="00E6754A">
        <w:rPr>
          <w:rFonts w:ascii="Hind" w:hAnsi="Hind" w:cs="Hind"/>
          <w:b/>
          <w:lang w:val="nl-BE"/>
        </w:rPr>
        <w:t xml:space="preserve">Hoofdstuk </w:t>
      </w:r>
      <w:r w:rsidR="00E6754A" w:rsidRPr="00E6754A">
        <w:rPr>
          <w:rFonts w:ascii="Hind" w:hAnsi="Hind" w:cs="Hind"/>
          <w:b/>
          <w:lang w:val="nl-BE"/>
        </w:rPr>
        <w:t>5</w:t>
      </w:r>
      <w:r w:rsidRPr="00E6754A">
        <w:rPr>
          <w:rFonts w:ascii="Hind" w:hAnsi="Hind" w:cs="Hind"/>
          <w:b/>
          <w:lang w:val="nl-BE"/>
        </w:rPr>
        <w:t>.</w:t>
      </w:r>
      <w:r w:rsidRPr="00E6754A">
        <w:rPr>
          <w:rFonts w:ascii="Hind" w:hAnsi="Hind" w:cs="Hind"/>
          <w:lang w:val="nl-BE"/>
        </w:rPr>
        <w:t xml:space="preserve"> Financieel plan</w:t>
      </w:r>
    </w:p>
    <w:p w14:paraId="21CA1538" w14:textId="77777777" w:rsidR="00122E6B" w:rsidRDefault="00122E6B" w:rsidP="00122E6B">
      <w:pPr>
        <w:ind w:firstLine="0"/>
        <w:jc w:val="both"/>
        <w:rPr>
          <w:rFonts w:ascii="Hind" w:hAnsi="Hind" w:cs="Hind"/>
          <w:b/>
          <w:lang w:val="nl-BE"/>
        </w:rPr>
      </w:pPr>
    </w:p>
    <w:p w14:paraId="152373BF" w14:textId="77777777" w:rsidR="00122E6B" w:rsidRDefault="00122E6B" w:rsidP="00122E6B">
      <w:pPr>
        <w:ind w:firstLine="0"/>
        <w:jc w:val="both"/>
        <w:rPr>
          <w:rFonts w:ascii="Hind" w:hAnsi="Hind" w:cs="Hind"/>
          <w:lang w:val="nl-BE"/>
        </w:rPr>
      </w:pPr>
      <w:r>
        <w:rPr>
          <w:rFonts w:ascii="Hind" w:hAnsi="Hind" w:cs="Hind"/>
          <w:lang w:val="nl-BE"/>
        </w:rPr>
        <w:t>De hoofdstukken worden elk door de kandidaat - concessiehouder of zijn gemachtigde rechtsgeldig ondertekend en gedateerd. Alle bladzijden wordt geparafeerd.</w:t>
      </w:r>
    </w:p>
    <w:p w14:paraId="0C1C22DB" w14:textId="77777777" w:rsidR="00122E6B" w:rsidRDefault="00122E6B" w:rsidP="00122E6B">
      <w:pPr>
        <w:jc w:val="both"/>
        <w:rPr>
          <w:rFonts w:ascii="Hind" w:hAnsi="Hind" w:cs="Hind"/>
          <w:lang w:val="nl-BE"/>
        </w:rPr>
      </w:pPr>
    </w:p>
    <w:p w14:paraId="2E71F570" w14:textId="7A2F1D1A" w:rsidR="00122E6B" w:rsidRDefault="00122E6B" w:rsidP="00122E6B">
      <w:pPr>
        <w:ind w:firstLine="0"/>
        <w:jc w:val="both"/>
        <w:rPr>
          <w:rFonts w:ascii="Hind" w:hAnsi="Hind" w:cs="Hind"/>
          <w:lang w:val="nl-BE"/>
        </w:rPr>
      </w:pPr>
      <w:r>
        <w:rPr>
          <w:rFonts w:ascii="Hind" w:hAnsi="Hind" w:cs="Hind"/>
          <w:lang w:val="nl-BE"/>
        </w:rPr>
        <w:t>Bij onvolledigheid of onduidelijkheid van het voorstel behoudt de Stad zich het recht voor aanvullingen te vragen of het voorstel onmiddellijk af te wijzen als onvolledig.</w:t>
      </w:r>
    </w:p>
    <w:p w14:paraId="56DE66D5" w14:textId="2DC9521A" w:rsidR="00E6754A" w:rsidRDefault="00E6754A">
      <w:pPr>
        <w:spacing w:after="160" w:line="259" w:lineRule="auto"/>
        <w:ind w:firstLine="0"/>
        <w:rPr>
          <w:rFonts w:ascii="Hind" w:eastAsiaTheme="majorEastAsia" w:hAnsi="Hind" w:cs="Hind"/>
          <w:bCs/>
          <w:caps/>
          <w:sz w:val="28"/>
          <w:szCs w:val="32"/>
          <w:lang w:val="nl-BE"/>
        </w:rPr>
      </w:pPr>
      <w:bookmarkStart w:id="56" w:name="_Toc482523840"/>
      <w:r>
        <w:rPr>
          <w:rFonts w:ascii="Hind" w:hAnsi="Hind" w:cs="Hind"/>
          <w:bCs/>
          <w:caps/>
          <w:sz w:val="28"/>
          <w:lang w:val="nl-BE"/>
        </w:rPr>
        <w:br w:type="page"/>
      </w:r>
    </w:p>
    <w:p w14:paraId="7EEC711B" w14:textId="77FA42B7" w:rsidR="002743CC" w:rsidRPr="00FC1C68" w:rsidRDefault="002743CC" w:rsidP="002743CC">
      <w:pPr>
        <w:pStyle w:val="Kop1"/>
        <w:spacing w:before="0" w:after="240" w:line="280" w:lineRule="atLeast"/>
        <w:jc w:val="both"/>
        <w:rPr>
          <w:rFonts w:ascii="Hind" w:hAnsi="Hind" w:cs="Hind"/>
          <w:bCs/>
          <w:caps/>
          <w:color w:val="auto"/>
          <w:sz w:val="28"/>
          <w:lang w:val="nl-BE"/>
        </w:rPr>
      </w:pPr>
      <w:r w:rsidRPr="00FC1C68">
        <w:rPr>
          <w:rFonts w:ascii="Hind" w:hAnsi="Hind" w:cs="Hind"/>
          <w:bCs/>
          <w:caps/>
          <w:color w:val="auto"/>
          <w:sz w:val="28"/>
          <w:lang w:val="nl-BE"/>
        </w:rPr>
        <w:lastRenderedPageBreak/>
        <w:t>7. TOEGANGSRECHT EN KWALITATIEVE SELECTIE</w:t>
      </w:r>
      <w:bookmarkEnd w:id="56"/>
    </w:p>
    <w:p w14:paraId="4FBC1497" w14:textId="77777777" w:rsidR="002743CC" w:rsidRPr="00FC1C68" w:rsidRDefault="002743CC" w:rsidP="002743CC">
      <w:pPr>
        <w:autoSpaceDE w:val="0"/>
        <w:autoSpaceDN w:val="0"/>
        <w:adjustRightInd w:val="0"/>
        <w:ind w:firstLine="0"/>
        <w:rPr>
          <w:rFonts w:ascii="Hind" w:hAnsi="Hind" w:cs="Hind"/>
          <w:sz w:val="20"/>
          <w:szCs w:val="20"/>
          <w:lang w:val="nl-BE" w:eastAsia="nl-NL"/>
        </w:rPr>
      </w:pPr>
    </w:p>
    <w:p w14:paraId="7D6EC163" w14:textId="77777777" w:rsidR="002743CC" w:rsidRPr="00FC1C68" w:rsidRDefault="002743CC" w:rsidP="0009191E">
      <w:pPr>
        <w:pStyle w:val="Kop2"/>
        <w:rPr>
          <w:rFonts w:ascii="Hind" w:hAnsi="Hind" w:cs="Hind"/>
          <w:b/>
          <w:color w:val="auto"/>
          <w:lang w:val="nl-BE" w:eastAsia="nl-NL"/>
        </w:rPr>
      </w:pPr>
      <w:bookmarkStart w:id="57" w:name="_Toc482523841"/>
      <w:r w:rsidRPr="00FC1C68">
        <w:rPr>
          <w:rFonts w:ascii="Hind" w:hAnsi="Hind" w:cs="Hind"/>
          <w:b/>
          <w:color w:val="auto"/>
          <w:lang w:val="nl-BE" w:eastAsia="nl-NL"/>
        </w:rPr>
        <w:t>7.1. Toegangsrecht</w:t>
      </w:r>
      <w:bookmarkEnd w:id="57"/>
      <w:r w:rsidRPr="00FC1C68">
        <w:rPr>
          <w:rFonts w:ascii="Hind" w:hAnsi="Hind" w:cs="Hind"/>
          <w:b/>
          <w:color w:val="auto"/>
          <w:lang w:val="nl-BE" w:eastAsia="nl-NL"/>
        </w:rPr>
        <w:t xml:space="preserve"> </w:t>
      </w:r>
    </w:p>
    <w:p w14:paraId="3CEDCDF8" w14:textId="77777777" w:rsidR="00E6754A" w:rsidRDefault="00E6754A" w:rsidP="002743CC">
      <w:pPr>
        <w:autoSpaceDE w:val="0"/>
        <w:autoSpaceDN w:val="0"/>
        <w:adjustRightInd w:val="0"/>
        <w:ind w:firstLine="0"/>
        <w:jc w:val="both"/>
        <w:rPr>
          <w:rFonts w:ascii="Hind" w:hAnsi="Hind" w:cs="Hind"/>
          <w:highlight w:val="yellow"/>
          <w:lang w:val="nl-BE" w:eastAsia="nl-NL"/>
        </w:rPr>
      </w:pPr>
    </w:p>
    <w:p w14:paraId="49C90C1E" w14:textId="4F6DAB10" w:rsidR="002743CC" w:rsidRPr="00297746" w:rsidRDefault="002743CC" w:rsidP="002743CC">
      <w:pPr>
        <w:autoSpaceDE w:val="0"/>
        <w:autoSpaceDN w:val="0"/>
        <w:adjustRightInd w:val="0"/>
        <w:ind w:firstLine="0"/>
        <w:jc w:val="both"/>
        <w:rPr>
          <w:rFonts w:ascii="Hind" w:hAnsi="Hind" w:cs="Hind"/>
          <w:u w:val="single"/>
          <w:lang w:val="nl-BE" w:eastAsia="nl-NL"/>
        </w:rPr>
      </w:pPr>
      <w:r w:rsidRPr="00297746">
        <w:rPr>
          <w:rFonts w:ascii="Hind" w:hAnsi="Hind" w:cs="Hind"/>
          <w:lang w:val="nl-BE" w:eastAsia="nl-NL"/>
        </w:rPr>
        <w:t xml:space="preserve">De kandidaat mag zich niet bevinden </w:t>
      </w:r>
      <w:r w:rsidRPr="00297746">
        <w:rPr>
          <w:rFonts w:ascii="Hind" w:hAnsi="Hind" w:cs="Hind"/>
          <w:u w:val="single"/>
          <w:lang w:val="nl-BE" w:eastAsia="nl-NL"/>
        </w:rPr>
        <w:t xml:space="preserve">in </w:t>
      </w:r>
      <w:r w:rsidR="00E6754A" w:rsidRPr="00297746">
        <w:rPr>
          <w:rFonts w:ascii="Hind" w:hAnsi="Hind" w:cs="Hind"/>
          <w:u w:val="single"/>
          <w:lang w:val="nl-BE" w:eastAsia="nl-NL"/>
        </w:rPr>
        <w:t xml:space="preserve">onderstaand </w:t>
      </w:r>
      <w:r w:rsidRPr="00297746">
        <w:rPr>
          <w:rFonts w:ascii="Hind" w:hAnsi="Hind" w:cs="Hind"/>
          <w:u w:val="single"/>
          <w:lang w:val="nl-BE" w:eastAsia="nl-NL"/>
        </w:rPr>
        <w:t>uitsluitingsgeval:</w:t>
      </w:r>
    </w:p>
    <w:p w14:paraId="40E2B915" w14:textId="023CC09D" w:rsidR="002743CC" w:rsidRPr="00297746" w:rsidRDefault="00E6754A" w:rsidP="002743CC">
      <w:pPr>
        <w:autoSpaceDE w:val="0"/>
        <w:autoSpaceDN w:val="0"/>
        <w:adjustRightInd w:val="0"/>
        <w:ind w:firstLine="0"/>
        <w:jc w:val="both"/>
        <w:rPr>
          <w:rFonts w:ascii="Hind" w:hAnsi="Hind" w:cs="Hind"/>
          <w:lang w:val="nl-BE"/>
        </w:rPr>
      </w:pPr>
      <w:r w:rsidRPr="00297746">
        <w:rPr>
          <w:rFonts w:ascii="Hind" w:hAnsi="Hind" w:cs="Hind"/>
          <w:lang w:val="nl-BE"/>
        </w:rPr>
        <w:t>Bij een in kracht van gewijsde gegaan vonnis veroordeeld zijn voor deelname aan een criminele organisatie als bedoeld in artikel 324</w:t>
      </w:r>
      <w:r w:rsidRPr="00297746">
        <w:rPr>
          <w:rFonts w:ascii="Hind" w:hAnsi="Hind" w:cs="Hind"/>
          <w:i/>
          <w:lang w:val="nl-BE"/>
        </w:rPr>
        <w:t>bis</w:t>
      </w:r>
      <w:r w:rsidRPr="00297746">
        <w:rPr>
          <w:rFonts w:ascii="Hind" w:hAnsi="Hind" w:cs="Hind"/>
          <w:lang w:val="nl-BE"/>
        </w:rPr>
        <w:t xml:space="preserve"> van het Strafwetboek, voor omkoping als bedoeld in artikel 246 van het Strafwetboek, voor fraude als bedoeld in artikel 1 van de overeenkomst aangaande de bescherming van de financiële belangen van de Europese Gemeenschap, goedgekeurd door de wet van 17 februari 2002 of voor witwassen van geld als bedoeld in artikel 3 van de wet van 11 januari 1993 tot voorkoming van het gebruik van het financieel stelsel voor het witwassen van geld en het financieren van terrorisme. </w:t>
      </w:r>
    </w:p>
    <w:p w14:paraId="6FB5F138" w14:textId="5C242CC0" w:rsidR="00E6754A" w:rsidRDefault="00E6754A" w:rsidP="002743CC">
      <w:pPr>
        <w:autoSpaceDE w:val="0"/>
        <w:autoSpaceDN w:val="0"/>
        <w:adjustRightInd w:val="0"/>
        <w:ind w:firstLine="0"/>
        <w:jc w:val="both"/>
        <w:rPr>
          <w:rFonts w:ascii="Hind" w:hAnsi="Hind" w:cs="Hind"/>
          <w:lang w:val="nl-BE"/>
        </w:rPr>
      </w:pPr>
      <w:r w:rsidRPr="00297746">
        <w:rPr>
          <w:rFonts w:ascii="Hind" w:hAnsi="Hind" w:cs="Hind"/>
          <w:lang w:val="nl-BE"/>
        </w:rPr>
        <w:t>Hiervoor wordt aan de kandidaat een bewijsstuk gevraagd onder de vorm van een uittreksel uit het strafregister gevoegd bij de kandidatuur. Dit heeft betrekking op de natuurlijk persoon hetzij, wanneer de kandidatuur wordt ingediend door een rechtspersoon, op de rechtspersoon én op de leidinggevende van de rechtspersoon.</w:t>
      </w:r>
    </w:p>
    <w:p w14:paraId="5877812F" w14:textId="77777777" w:rsidR="00E6754A" w:rsidRPr="00FC1C68" w:rsidRDefault="00E6754A" w:rsidP="002743CC">
      <w:pPr>
        <w:autoSpaceDE w:val="0"/>
        <w:autoSpaceDN w:val="0"/>
        <w:adjustRightInd w:val="0"/>
        <w:ind w:firstLine="0"/>
        <w:jc w:val="both"/>
        <w:rPr>
          <w:rFonts w:ascii="Hind" w:hAnsi="Hind" w:cs="Hind"/>
          <w:lang w:val="nl-BE" w:eastAsia="nl-NL"/>
        </w:rPr>
      </w:pPr>
    </w:p>
    <w:p w14:paraId="03075869" w14:textId="6AAC64A7" w:rsidR="00122E6B" w:rsidRDefault="002743CC" w:rsidP="00E6754A">
      <w:pPr>
        <w:pStyle w:val="Lijstalinea"/>
        <w:spacing w:after="240"/>
        <w:ind w:left="0" w:firstLine="0"/>
        <w:jc w:val="both"/>
        <w:rPr>
          <w:rFonts w:ascii="Hind" w:hAnsi="Hind" w:cs="Hind"/>
          <w:lang w:val="nl-BE"/>
        </w:rPr>
      </w:pPr>
      <w:r w:rsidRPr="00FC1C68">
        <w:rPr>
          <w:rFonts w:ascii="Hind" w:hAnsi="Hind" w:cs="Hind"/>
          <w:lang w:val="nl-BE"/>
        </w:rPr>
        <w:t xml:space="preserve">Wanneer attesten ontbreken, beschikt </w:t>
      </w:r>
      <w:r w:rsidRPr="00FC1C68">
        <w:rPr>
          <w:rFonts w:ascii="Hind" w:hAnsi="Hind" w:cs="Hind"/>
          <w:lang w:val="nl-BE" w:eastAsia="nl-NL"/>
        </w:rPr>
        <w:t xml:space="preserve">de </w:t>
      </w:r>
      <w:r w:rsidR="0009191E" w:rsidRPr="00FC1C68">
        <w:rPr>
          <w:rFonts w:ascii="Hind" w:hAnsi="Hind" w:cs="Hind"/>
          <w:noProof/>
          <w:lang w:val="nl-NL"/>
        </w:rPr>
        <w:t>stad Zottegem</w:t>
      </w:r>
      <w:r w:rsidRPr="00FC1C68">
        <w:rPr>
          <w:rFonts w:ascii="Hind" w:hAnsi="Hind" w:cs="Hind"/>
          <w:lang w:val="nl-BE"/>
        </w:rPr>
        <w:t xml:space="preserve"> over de mogelijkheid om bijkomende gegevens en informatie op te vragen, zonder hiertoe verplicht te zijn. Bij ontbrekende gegevens of onduidelijkheid kan </w:t>
      </w:r>
      <w:r w:rsidRPr="00FC1C68">
        <w:rPr>
          <w:rFonts w:ascii="Hind" w:hAnsi="Hind" w:cs="Hind"/>
          <w:lang w:val="nl-BE" w:eastAsia="nl-NL"/>
        </w:rPr>
        <w:t xml:space="preserve">de </w:t>
      </w:r>
      <w:r w:rsidR="0009191E" w:rsidRPr="00FC1C68">
        <w:rPr>
          <w:rFonts w:ascii="Hind" w:hAnsi="Hind" w:cs="Hind"/>
          <w:noProof/>
          <w:lang w:val="nl-NL"/>
        </w:rPr>
        <w:t>stad Zottegem</w:t>
      </w:r>
      <w:r w:rsidRPr="00FC1C68">
        <w:rPr>
          <w:rFonts w:ascii="Hind" w:hAnsi="Hind" w:cs="Hind"/>
          <w:lang w:val="nl-BE"/>
        </w:rPr>
        <w:t xml:space="preserve"> dus even goed meteen de kandidatuur afwijzen.</w:t>
      </w:r>
    </w:p>
    <w:p w14:paraId="729E5DF1" w14:textId="1F173ABD" w:rsidR="00E6754A" w:rsidRDefault="00E6754A" w:rsidP="00E6754A">
      <w:pPr>
        <w:pStyle w:val="Lijstalinea"/>
        <w:spacing w:after="240"/>
        <w:ind w:left="0" w:firstLine="0"/>
        <w:jc w:val="both"/>
        <w:rPr>
          <w:rFonts w:ascii="Hind" w:hAnsi="Hind" w:cs="Hind"/>
          <w:lang w:val="nl-BE"/>
        </w:rPr>
      </w:pPr>
    </w:p>
    <w:p w14:paraId="693D5375" w14:textId="6B3B434D" w:rsidR="00E6754A" w:rsidRPr="00FC1C68" w:rsidRDefault="00E6754A" w:rsidP="00E6754A">
      <w:pPr>
        <w:pStyle w:val="Kop2"/>
        <w:rPr>
          <w:rFonts w:ascii="Hind" w:hAnsi="Hind" w:cs="Hind"/>
          <w:b/>
          <w:color w:val="auto"/>
          <w:lang w:val="nl-BE" w:eastAsia="nl-NL"/>
        </w:rPr>
      </w:pPr>
      <w:r w:rsidRPr="00FC1C68">
        <w:rPr>
          <w:rFonts w:ascii="Hind" w:hAnsi="Hind" w:cs="Hind"/>
          <w:b/>
          <w:color w:val="auto"/>
          <w:lang w:val="nl-BE" w:eastAsia="nl-NL"/>
        </w:rPr>
        <w:lastRenderedPageBreak/>
        <w:t>7.</w:t>
      </w:r>
      <w:r>
        <w:rPr>
          <w:rFonts w:ascii="Hind" w:hAnsi="Hind" w:cs="Hind"/>
          <w:b/>
          <w:color w:val="auto"/>
          <w:lang w:val="nl-BE" w:eastAsia="nl-NL"/>
        </w:rPr>
        <w:t>2</w:t>
      </w:r>
      <w:r w:rsidRPr="00FC1C68">
        <w:rPr>
          <w:rFonts w:ascii="Hind" w:hAnsi="Hind" w:cs="Hind"/>
          <w:b/>
          <w:color w:val="auto"/>
          <w:lang w:val="nl-BE" w:eastAsia="nl-NL"/>
        </w:rPr>
        <w:t xml:space="preserve">. </w:t>
      </w:r>
      <w:r>
        <w:rPr>
          <w:rFonts w:ascii="Hind" w:hAnsi="Hind" w:cs="Hind"/>
          <w:b/>
          <w:color w:val="auto"/>
          <w:lang w:val="nl-BE" w:eastAsia="nl-NL"/>
        </w:rPr>
        <w:t>Kwalitatieve selectie</w:t>
      </w:r>
      <w:r w:rsidRPr="00FC1C68">
        <w:rPr>
          <w:rFonts w:ascii="Hind" w:hAnsi="Hind" w:cs="Hind"/>
          <w:b/>
          <w:color w:val="auto"/>
          <w:lang w:val="nl-BE" w:eastAsia="nl-NL"/>
        </w:rPr>
        <w:t xml:space="preserve"> </w:t>
      </w:r>
    </w:p>
    <w:p w14:paraId="59351536" w14:textId="0E06FC19" w:rsidR="00E6754A" w:rsidRDefault="00E6754A" w:rsidP="00E6754A">
      <w:pPr>
        <w:pStyle w:val="Lijstalinea"/>
        <w:keepNext/>
        <w:spacing w:after="240"/>
        <w:ind w:left="0" w:firstLine="0"/>
        <w:jc w:val="both"/>
        <w:rPr>
          <w:rFonts w:ascii="Hind" w:hAnsi="Hind" w:cs="Hind"/>
          <w:lang w:val="nl-BE"/>
        </w:rPr>
      </w:pPr>
    </w:p>
    <w:p w14:paraId="5A2E7410" w14:textId="709D7E1A" w:rsidR="00E6754A" w:rsidRDefault="00E6754A" w:rsidP="00E6754A">
      <w:pPr>
        <w:pStyle w:val="Lijstalinea"/>
        <w:keepNext/>
        <w:spacing w:after="240"/>
        <w:ind w:left="0" w:firstLine="0"/>
        <w:jc w:val="both"/>
        <w:rPr>
          <w:rFonts w:ascii="Hind" w:hAnsi="Hind" w:cs="Hind"/>
          <w:lang w:val="nl-BE"/>
        </w:rPr>
      </w:pPr>
      <w:r>
        <w:rPr>
          <w:rFonts w:ascii="Hind" w:hAnsi="Hind" w:cs="Hind"/>
          <w:lang w:val="nl-BE"/>
        </w:rPr>
        <w:t xml:space="preserve">Volgende criteria zijn van toepassing bij de toewijzing van de concessie: </w:t>
      </w:r>
    </w:p>
    <w:p w14:paraId="43277AA8" w14:textId="77777777"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r>
        <w:rPr>
          <w:rFonts w:ascii="Hind" w:hAnsi="Hind" w:cs="Hind"/>
          <w:b/>
          <w:lang w:val="nl-BE"/>
        </w:rPr>
        <w:t>1. exploitatievoorstel: 50 punten</w:t>
      </w:r>
    </w:p>
    <w:p w14:paraId="5C9947A3" w14:textId="77777777"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p>
    <w:p w14:paraId="7F5E126D" w14:textId="66C1FCB8"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r>
        <w:rPr>
          <w:rFonts w:ascii="Hind" w:hAnsi="Hind" w:cs="Hind"/>
          <w:b/>
          <w:lang w:val="nl-BE"/>
        </w:rPr>
        <w:t>2. bedrag van de concessievergoeding</w:t>
      </w:r>
      <w:r w:rsidRPr="00E175AD">
        <w:rPr>
          <w:rFonts w:ascii="Hind" w:hAnsi="Hind" w:cs="Hind"/>
          <w:b/>
          <w:lang w:val="nl-BE"/>
        </w:rPr>
        <w:t xml:space="preserve">: </w:t>
      </w:r>
      <w:r w:rsidR="00B10C87" w:rsidRPr="00E175AD">
        <w:rPr>
          <w:rFonts w:ascii="Hind" w:hAnsi="Hind" w:cs="Hind"/>
          <w:b/>
          <w:lang w:val="nl-BE"/>
        </w:rPr>
        <w:t>10</w:t>
      </w:r>
      <w:r w:rsidRPr="00E175AD">
        <w:rPr>
          <w:rFonts w:ascii="Hind" w:hAnsi="Hind" w:cs="Hind"/>
          <w:b/>
          <w:lang w:val="nl-BE"/>
        </w:rPr>
        <w:t xml:space="preserve"> punten</w:t>
      </w:r>
    </w:p>
    <w:p w14:paraId="56F5D41C" w14:textId="77777777"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p>
    <w:p w14:paraId="2FD72165" w14:textId="77777777"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r>
        <w:rPr>
          <w:rFonts w:ascii="Hind" w:hAnsi="Hind" w:cs="Hind"/>
          <w:b/>
          <w:lang w:val="nl-BE"/>
        </w:rPr>
        <w:t>3. financieel plan: 15 punten</w:t>
      </w:r>
    </w:p>
    <w:p w14:paraId="6B28F6C1" w14:textId="77777777"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p>
    <w:p w14:paraId="1D8F4CDE" w14:textId="7AE86C4A"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r>
        <w:rPr>
          <w:rFonts w:ascii="Hind" w:hAnsi="Hind" w:cs="Hind"/>
          <w:b/>
          <w:lang w:val="nl-BE"/>
        </w:rPr>
        <w:t xml:space="preserve">4. betrokkenheid lokale actoren/ </w:t>
      </w:r>
      <w:r w:rsidRPr="00E175AD">
        <w:rPr>
          <w:rFonts w:ascii="Hind" w:hAnsi="Hind" w:cs="Hind"/>
          <w:b/>
          <w:lang w:val="nl-BE"/>
        </w:rPr>
        <w:t xml:space="preserve">duurzaamheid: </w:t>
      </w:r>
      <w:r w:rsidR="00B10C87" w:rsidRPr="00E175AD">
        <w:rPr>
          <w:rFonts w:ascii="Hind" w:hAnsi="Hind" w:cs="Hind"/>
          <w:b/>
          <w:lang w:val="nl-BE"/>
        </w:rPr>
        <w:t>25</w:t>
      </w:r>
      <w:r w:rsidRPr="00E175AD">
        <w:rPr>
          <w:rFonts w:ascii="Hind" w:hAnsi="Hind" w:cs="Hind"/>
          <w:b/>
          <w:lang w:val="nl-BE"/>
        </w:rPr>
        <w:t xml:space="preserve"> punten</w:t>
      </w:r>
    </w:p>
    <w:p w14:paraId="1D8492C7" w14:textId="77777777" w:rsidR="00E6754A" w:rsidRDefault="00E6754A" w:rsidP="00E6754A">
      <w:pPr>
        <w:keepNext/>
        <w:pBdr>
          <w:top w:val="single" w:sz="18" w:space="1" w:color="auto"/>
          <w:left w:val="single" w:sz="18" w:space="4" w:color="auto"/>
          <w:bottom w:val="single" w:sz="18" w:space="1" w:color="auto"/>
          <w:right w:val="single" w:sz="18" w:space="4" w:color="auto"/>
        </w:pBdr>
        <w:shd w:val="clear" w:color="auto" w:fill="99CCFF"/>
        <w:rPr>
          <w:rFonts w:ascii="Hind" w:hAnsi="Hind" w:cs="Hind"/>
          <w:b/>
          <w:lang w:val="nl-BE"/>
        </w:rPr>
      </w:pPr>
    </w:p>
    <w:p w14:paraId="69AEA179" w14:textId="473507F7" w:rsidR="00E6754A" w:rsidRDefault="00E6754A" w:rsidP="00E6754A">
      <w:pPr>
        <w:pStyle w:val="Lijstalinea"/>
        <w:keepNext/>
        <w:spacing w:after="240"/>
        <w:ind w:left="0" w:firstLine="0"/>
        <w:jc w:val="both"/>
        <w:rPr>
          <w:rFonts w:ascii="Hind" w:hAnsi="Hind" w:cs="Hind"/>
          <w:lang w:val="nl-BE"/>
        </w:rPr>
      </w:pPr>
      <w:r>
        <w:rPr>
          <w:rFonts w:ascii="Hind" w:hAnsi="Hind" w:cs="Hind"/>
          <w:lang w:val="nl-BE"/>
        </w:rPr>
        <w:t>Aan elk criterium werd een gewicht toegekend. Op basis van de afweging van al deze criteria rekening houdende met het gewicht dat er aan werd toegekend, zal de concessie toegewezen worden aan het voorstel welke volgens deze afweging de “voordeligste” is</w:t>
      </w:r>
    </w:p>
    <w:p w14:paraId="5B6D0D25" w14:textId="77777777" w:rsidR="00E6754A" w:rsidRDefault="00E6754A" w:rsidP="00E6754A">
      <w:pPr>
        <w:pStyle w:val="Lijstalinea"/>
        <w:spacing w:after="240"/>
        <w:ind w:left="0" w:firstLine="0"/>
        <w:jc w:val="both"/>
        <w:rPr>
          <w:rFonts w:ascii="Hind" w:hAnsi="Hind" w:cs="Hind"/>
          <w:lang w:val="nl-BE"/>
        </w:rPr>
      </w:pPr>
    </w:p>
    <w:p w14:paraId="4BD7581C" w14:textId="5983CF3E" w:rsidR="00122E6B" w:rsidRDefault="00122E6B" w:rsidP="00122E6B">
      <w:pPr>
        <w:keepNext/>
        <w:pBdr>
          <w:top w:val="single" w:sz="4" w:space="1" w:color="auto" w:shadow="1"/>
          <w:left w:val="single" w:sz="4" w:space="4" w:color="auto" w:shadow="1"/>
          <w:bottom w:val="single" w:sz="4" w:space="1" w:color="auto" w:shadow="1"/>
          <w:right w:val="single" w:sz="4" w:space="4" w:color="auto" w:shadow="1"/>
        </w:pBdr>
        <w:jc w:val="both"/>
        <w:rPr>
          <w:rFonts w:ascii="Hind" w:hAnsi="Hind" w:cs="Hind"/>
          <w:b/>
          <w:u w:val="single"/>
          <w:lang w:val="nl-BE"/>
        </w:rPr>
      </w:pPr>
      <w:r>
        <w:rPr>
          <w:rFonts w:ascii="Hind" w:hAnsi="Hind" w:cs="Hind"/>
          <w:b/>
          <w:u w:val="single"/>
          <w:lang w:val="nl-BE"/>
        </w:rPr>
        <w:t>TOEWIJZINGSCRITERIUM NR.1: exploitatievoorstel (</w:t>
      </w:r>
      <w:r w:rsidR="00675FA3">
        <w:rPr>
          <w:rFonts w:ascii="Hind" w:hAnsi="Hind" w:cs="Hind"/>
          <w:b/>
          <w:u w:val="single"/>
          <w:lang w:val="nl-BE"/>
        </w:rPr>
        <w:t>50</w:t>
      </w:r>
      <w:r>
        <w:rPr>
          <w:rFonts w:ascii="Hind" w:hAnsi="Hind" w:cs="Hind"/>
          <w:b/>
          <w:u w:val="single"/>
          <w:lang w:val="nl-BE"/>
        </w:rPr>
        <w:t xml:space="preserve"> punten)</w:t>
      </w:r>
    </w:p>
    <w:p w14:paraId="1F5C0B35" w14:textId="77777777" w:rsidR="00122E6B" w:rsidRDefault="00122E6B" w:rsidP="00122E6B">
      <w:pPr>
        <w:keepNext/>
        <w:jc w:val="both"/>
        <w:rPr>
          <w:rFonts w:ascii="Hind" w:hAnsi="Hind" w:cs="Hind"/>
          <w:b/>
          <w:u w:val="single"/>
          <w:lang w:val="nl-BE"/>
        </w:rPr>
      </w:pPr>
    </w:p>
    <w:p w14:paraId="5BA7AC8C" w14:textId="1C4C4852" w:rsidR="004E1BAB" w:rsidRDefault="004E1BAB" w:rsidP="004E1BAB">
      <w:pPr>
        <w:keepNext/>
        <w:tabs>
          <w:tab w:val="left" w:pos="1276"/>
        </w:tabs>
        <w:ind w:firstLine="0"/>
        <w:rPr>
          <w:rFonts w:ascii="Hind" w:hAnsi="Hind" w:cs="Hind"/>
          <w:lang w:val="nl-NL"/>
        </w:rPr>
      </w:pPr>
      <w:r w:rsidRPr="00AA4DD0">
        <w:rPr>
          <w:rFonts w:ascii="Hind" w:hAnsi="Hind" w:cs="Hind"/>
          <w:lang w:val="nl-NL"/>
        </w:rPr>
        <w:t xml:space="preserve">Het stad wil een </w:t>
      </w:r>
      <w:r w:rsidR="007E270D">
        <w:rPr>
          <w:rFonts w:ascii="Hind" w:hAnsi="Hind" w:cs="Hind"/>
          <w:lang w:val="nl-NL"/>
        </w:rPr>
        <w:t>voetbal</w:t>
      </w:r>
      <w:r w:rsidRPr="00AA4DD0">
        <w:rPr>
          <w:rFonts w:ascii="Hind" w:hAnsi="Hind" w:cs="Hind"/>
          <w:lang w:val="nl-NL"/>
        </w:rPr>
        <w:t>dorp inrichten op de Markt te Zottegem waar de wedstrijden worden uitgezonden</w:t>
      </w:r>
      <w:r>
        <w:rPr>
          <w:rFonts w:ascii="Hind" w:hAnsi="Hind" w:cs="Hind"/>
          <w:lang w:val="nl-NL"/>
        </w:rPr>
        <w:t xml:space="preserve"> van het EK voetbal 2020</w:t>
      </w:r>
      <w:r w:rsidRPr="00AA4DD0">
        <w:rPr>
          <w:rFonts w:ascii="Hind" w:hAnsi="Hind" w:cs="Hind"/>
          <w:lang w:val="nl-NL"/>
        </w:rPr>
        <w:t xml:space="preserve">. Het stad is op zoek naar een kandidaat voor de inrichting en uitbating van het </w:t>
      </w:r>
      <w:r w:rsidR="007E270D">
        <w:rPr>
          <w:rFonts w:ascii="Hind" w:hAnsi="Hind" w:cs="Hind"/>
          <w:lang w:val="nl-NL"/>
        </w:rPr>
        <w:t>voetbal</w:t>
      </w:r>
      <w:r w:rsidRPr="00AA4DD0">
        <w:rPr>
          <w:rFonts w:ascii="Hind" w:hAnsi="Hind" w:cs="Hind"/>
          <w:lang w:val="nl-NL"/>
        </w:rPr>
        <w:t>dorp. Deze opdracht omvat de concessie op de organisatie (en daarmee gepaard gaande uitbating) van alle wedstrijden van de Rode Duivels inclusief de finale van het EK 2020.</w:t>
      </w:r>
    </w:p>
    <w:p w14:paraId="7AC5BBD1" w14:textId="77777777" w:rsidR="00122E6B" w:rsidRDefault="00122E6B" w:rsidP="00D44433">
      <w:pPr>
        <w:ind w:right="610" w:firstLine="0"/>
        <w:jc w:val="both"/>
        <w:rPr>
          <w:rFonts w:ascii="Hind" w:hAnsi="Hind" w:cs="Hind"/>
          <w:noProof/>
          <w:lang w:val="nl-BE"/>
        </w:rPr>
      </w:pPr>
    </w:p>
    <w:p w14:paraId="5331F930" w14:textId="23E48B21" w:rsidR="00C14F5E" w:rsidRDefault="00122E6B" w:rsidP="00122E6B">
      <w:pPr>
        <w:ind w:right="610" w:firstLine="0"/>
        <w:jc w:val="both"/>
        <w:rPr>
          <w:rFonts w:ascii="Hind" w:hAnsi="Hind" w:cs="Hind"/>
          <w:lang w:val="nl-BE"/>
        </w:rPr>
      </w:pPr>
      <w:r>
        <w:rPr>
          <w:rFonts w:ascii="Hind" w:hAnsi="Hind" w:cs="Hind"/>
          <w:lang w:val="nl-BE"/>
        </w:rPr>
        <w:t xml:space="preserve">Aan de kandidaat concessiehouder wordt gevraagd </w:t>
      </w:r>
      <w:r>
        <w:rPr>
          <w:rFonts w:ascii="Hind" w:hAnsi="Hind" w:cs="Hind"/>
          <w:b/>
          <w:lang w:val="nl-BE"/>
        </w:rPr>
        <w:t xml:space="preserve">een </w:t>
      </w:r>
      <w:r w:rsidRPr="00F66CE0">
        <w:rPr>
          <w:rFonts w:ascii="Hind" w:hAnsi="Hind" w:cs="Hind"/>
          <w:b/>
          <w:lang w:val="nl-BE"/>
        </w:rPr>
        <w:t>korte toelichting</w:t>
      </w:r>
      <w:r>
        <w:rPr>
          <w:rFonts w:ascii="Hind" w:hAnsi="Hind" w:cs="Hind"/>
          <w:lang w:val="nl-BE"/>
        </w:rPr>
        <w:t xml:space="preserve"> te geven bij de wijze van uitbating die hij vooropstelt </w:t>
      </w:r>
      <w:r w:rsidR="004E1BAB">
        <w:rPr>
          <w:rFonts w:ascii="Hind" w:hAnsi="Hind" w:cs="Hind"/>
          <w:lang w:val="nl-BE"/>
        </w:rPr>
        <w:t xml:space="preserve">(zie bijlage 1). </w:t>
      </w:r>
      <w:r>
        <w:rPr>
          <w:rFonts w:ascii="Hind" w:hAnsi="Hind" w:cs="Hind"/>
          <w:lang w:val="nl-BE"/>
        </w:rPr>
        <w:t xml:space="preserve">De kandidaat concessiehouder doet in deze toelichting suggesties hoe de exploitatie rendabel en aantrekkelijk kan gemaakt worden. </w:t>
      </w:r>
    </w:p>
    <w:p w14:paraId="5053FA6B" w14:textId="77777777" w:rsidR="00122E6B" w:rsidRDefault="00122E6B" w:rsidP="00122E6B">
      <w:pPr>
        <w:ind w:right="610" w:firstLine="0"/>
        <w:jc w:val="both"/>
        <w:rPr>
          <w:rFonts w:ascii="Hind" w:hAnsi="Hind" w:cs="Hind"/>
          <w:lang w:val="nl-BE"/>
        </w:rPr>
      </w:pPr>
    </w:p>
    <w:p w14:paraId="40BAC605" w14:textId="77777777" w:rsidR="00122E6B" w:rsidRDefault="00122E6B" w:rsidP="00122E6B">
      <w:pPr>
        <w:ind w:right="610" w:firstLine="0"/>
        <w:jc w:val="both"/>
        <w:rPr>
          <w:rFonts w:ascii="Hind" w:hAnsi="Hind" w:cs="Hind"/>
          <w:lang w:val="nl-BE"/>
        </w:rPr>
      </w:pPr>
      <w:r>
        <w:rPr>
          <w:rFonts w:ascii="Hind" w:hAnsi="Hind" w:cs="Hind"/>
          <w:lang w:val="nl-BE"/>
        </w:rPr>
        <w:t>Bij de beoordeling van dit criterium kan de Stad rekening houden met:</w:t>
      </w:r>
    </w:p>
    <w:p w14:paraId="584B7DEA" w14:textId="77777777" w:rsidR="00122E6B" w:rsidRDefault="00122E6B" w:rsidP="00122E6B">
      <w:pPr>
        <w:ind w:left="540" w:right="610"/>
        <w:jc w:val="both"/>
        <w:rPr>
          <w:rFonts w:ascii="Hind" w:hAnsi="Hind" w:cs="Hind"/>
          <w:lang w:val="nl-BE"/>
        </w:rPr>
      </w:pPr>
    </w:p>
    <w:p w14:paraId="632A5A83" w14:textId="77777777" w:rsidR="00122E6B" w:rsidRDefault="00122E6B" w:rsidP="00A92B0A">
      <w:pPr>
        <w:numPr>
          <w:ilvl w:val="1"/>
          <w:numId w:val="14"/>
        </w:numPr>
        <w:ind w:right="610"/>
        <w:jc w:val="both"/>
        <w:rPr>
          <w:rFonts w:ascii="Hind" w:hAnsi="Hind" w:cs="Hind"/>
          <w:lang w:val="nl-BE"/>
        </w:rPr>
      </w:pPr>
      <w:r>
        <w:rPr>
          <w:rFonts w:ascii="Hind" w:hAnsi="Hind" w:cs="Hind"/>
          <w:lang w:val="nl-BE"/>
        </w:rPr>
        <w:t>de kwaliteit van de voorgestelde exploitatie;</w:t>
      </w:r>
    </w:p>
    <w:p w14:paraId="6ADF51FE" w14:textId="77777777" w:rsidR="00122E6B" w:rsidRDefault="00122E6B" w:rsidP="00A92B0A">
      <w:pPr>
        <w:numPr>
          <w:ilvl w:val="1"/>
          <w:numId w:val="14"/>
        </w:numPr>
        <w:ind w:right="610"/>
        <w:jc w:val="both"/>
        <w:rPr>
          <w:rFonts w:ascii="Hind" w:hAnsi="Hind" w:cs="Hind"/>
          <w:noProof/>
          <w:lang w:val="nl-BE"/>
        </w:rPr>
      </w:pPr>
      <w:r>
        <w:rPr>
          <w:rFonts w:ascii="Hind" w:hAnsi="Hind" w:cs="Hind"/>
          <w:lang w:val="nl-BE"/>
        </w:rPr>
        <w:t>de haalbaarheid van de voorgestelde exploitatie;</w:t>
      </w:r>
    </w:p>
    <w:p w14:paraId="14596786" w14:textId="77777777" w:rsidR="00122E6B" w:rsidRDefault="00122E6B" w:rsidP="00A92B0A">
      <w:pPr>
        <w:numPr>
          <w:ilvl w:val="1"/>
          <w:numId w:val="14"/>
        </w:numPr>
        <w:ind w:right="610"/>
        <w:jc w:val="both"/>
        <w:rPr>
          <w:rFonts w:ascii="Hind" w:hAnsi="Hind" w:cs="Hind"/>
          <w:noProof/>
          <w:lang w:val="nl-BE"/>
        </w:rPr>
      </w:pPr>
      <w:r>
        <w:rPr>
          <w:rFonts w:ascii="Hind" w:hAnsi="Hind" w:cs="Hind"/>
          <w:lang w:val="nl-BE"/>
        </w:rPr>
        <w:t>voorstel van openingsuren;</w:t>
      </w:r>
    </w:p>
    <w:p w14:paraId="44E54909" w14:textId="77777777" w:rsidR="00122E6B" w:rsidRDefault="00122E6B" w:rsidP="00A92B0A">
      <w:pPr>
        <w:numPr>
          <w:ilvl w:val="1"/>
          <w:numId w:val="14"/>
        </w:numPr>
        <w:ind w:right="610"/>
        <w:jc w:val="both"/>
        <w:rPr>
          <w:rFonts w:ascii="Hind" w:hAnsi="Hind" w:cs="Hind"/>
          <w:noProof/>
          <w:lang w:val="nl-BE"/>
        </w:rPr>
      </w:pPr>
      <w:r>
        <w:rPr>
          <w:rFonts w:ascii="Hind" w:hAnsi="Hind" w:cs="Hind"/>
          <w:lang w:val="nl-BE"/>
        </w:rPr>
        <w:t>de sterke punten en troeven waarmee de exploitatie zal uitpakken;</w:t>
      </w:r>
    </w:p>
    <w:p w14:paraId="5FB7075A" w14:textId="787937E0" w:rsidR="00122E6B" w:rsidRPr="007E270D" w:rsidRDefault="00122E6B" w:rsidP="00A92B0A">
      <w:pPr>
        <w:numPr>
          <w:ilvl w:val="1"/>
          <w:numId w:val="14"/>
        </w:numPr>
        <w:ind w:right="610"/>
        <w:jc w:val="both"/>
        <w:rPr>
          <w:rFonts w:ascii="Hind" w:hAnsi="Hind" w:cs="Hind"/>
          <w:noProof/>
          <w:lang w:val="nl-BE"/>
        </w:rPr>
      </w:pPr>
      <w:r>
        <w:rPr>
          <w:rFonts w:ascii="Hind" w:hAnsi="Hind" w:cs="Hind"/>
          <w:lang w:val="nl-BE"/>
        </w:rPr>
        <w:t xml:space="preserve">de wijze waarop de kandidaat is georganiseerd en garant kan staan voor een </w:t>
      </w:r>
      <w:r w:rsidR="00675FA3" w:rsidRPr="007E270D">
        <w:rPr>
          <w:rFonts w:ascii="Hind" w:hAnsi="Hind" w:cs="Hind"/>
          <w:lang w:val="nl-BE"/>
        </w:rPr>
        <w:t xml:space="preserve">kwalitatieve </w:t>
      </w:r>
      <w:r w:rsidRPr="007E270D">
        <w:rPr>
          <w:rFonts w:ascii="Hind" w:hAnsi="Hind" w:cs="Hind"/>
          <w:lang w:val="nl-BE"/>
        </w:rPr>
        <w:t xml:space="preserve">exploitatie voor de volledige duurtijd van de </w:t>
      </w:r>
      <w:r w:rsidR="00A92B0A" w:rsidRPr="007E270D">
        <w:rPr>
          <w:rFonts w:ascii="Hind" w:hAnsi="Hind" w:cs="Hind"/>
          <w:lang w:val="nl-BE"/>
        </w:rPr>
        <w:t>c</w:t>
      </w:r>
      <w:r w:rsidRPr="007E270D">
        <w:rPr>
          <w:rFonts w:ascii="Hind" w:hAnsi="Hind" w:cs="Hind"/>
          <w:lang w:val="nl-BE"/>
        </w:rPr>
        <w:t>oncessie;</w:t>
      </w:r>
    </w:p>
    <w:p w14:paraId="5F7DD219" w14:textId="77777777" w:rsidR="00122E6B" w:rsidRDefault="00122E6B" w:rsidP="00122E6B">
      <w:pPr>
        <w:keepNext/>
        <w:jc w:val="both"/>
        <w:rPr>
          <w:rFonts w:ascii="Hind" w:hAnsi="Hind" w:cs="Hind"/>
          <w:lang w:val="nl-BE"/>
        </w:rPr>
      </w:pPr>
    </w:p>
    <w:p w14:paraId="78F201B7" w14:textId="77777777" w:rsidR="00122E6B" w:rsidRDefault="00122E6B" w:rsidP="00122E6B">
      <w:pPr>
        <w:keepNext/>
        <w:ind w:firstLine="0"/>
        <w:jc w:val="both"/>
        <w:rPr>
          <w:rFonts w:ascii="Hind" w:hAnsi="Hind" w:cs="Hind"/>
          <w:lang w:val="nl-BE"/>
        </w:rPr>
      </w:pPr>
      <w:r>
        <w:rPr>
          <w:rFonts w:ascii="Hind" w:hAnsi="Hind" w:cs="Hind"/>
          <w:lang w:val="nl-BE"/>
        </w:rPr>
        <w:t>De quotering gebeurt kwalitatief:</w:t>
      </w:r>
    </w:p>
    <w:p w14:paraId="7738B440" w14:textId="77777777" w:rsidR="00122E6B" w:rsidRDefault="00122E6B" w:rsidP="00122E6B">
      <w:pPr>
        <w:keepNext/>
        <w:jc w:val="both"/>
        <w:rPr>
          <w:rFonts w:ascii="Hind" w:hAnsi="Hind" w:cs="Hind"/>
          <w:lang w:val="nl-BE"/>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tblGrid>
      <w:tr w:rsidR="00122E6B" w14:paraId="103AAD7F"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5567F54F" w14:textId="77777777" w:rsidR="00122E6B" w:rsidRDefault="00122E6B">
            <w:pPr>
              <w:keepNext/>
              <w:spacing w:line="256" w:lineRule="auto"/>
              <w:jc w:val="both"/>
              <w:rPr>
                <w:rFonts w:ascii="Hind" w:hAnsi="Hind" w:cs="Hind"/>
                <w:lang w:val="nl-BE"/>
              </w:rPr>
            </w:pPr>
            <w:r>
              <w:rPr>
                <w:rFonts w:ascii="Hind" w:hAnsi="Hind" w:cs="Hind"/>
                <w:lang w:val="nl-BE"/>
              </w:rPr>
              <w:t>Slecht</w:t>
            </w:r>
          </w:p>
        </w:tc>
      </w:tr>
      <w:tr w:rsidR="00122E6B" w14:paraId="4E187E21"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361E93CA" w14:textId="77777777" w:rsidR="00122E6B" w:rsidRDefault="00122E6B">
            <w:pPr>
              <w:keepNext/>
              <w:spacing w:line="256" w:lineRule="auto"/>
              <w:jc w:val="both"/>
              <w:rPr>
                <w:rFonts w:ascii="Hind" w:hAnsi="Hind" w:cs="Hind"/>
                <w:lang w:val="nl-BE"/>
              </w:rPr>
            </w:pPr>
            <w:r>
              <w:rPr>
                <w:rFonts w:ascii="Hind" w:hAnsi="Hind" w:cs="Hind"/>
                <w:lang w:val="nl-BE"/>
              </w:rPr>
              <w:t>Voldoende</w:t>
            </w:r>
          </w:p>
        </w:tc>
      </w:tr>
      <w:tr w:rsidR="00122E6B" w14:paraId="7E00586F"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1CAB9859" w14:textId="77777777" w:rsidR="00122E6B" w:rsidRDefault="00122E6B">
            <w:pPr>
              <w:keepNext/>
              <w:spacing w:line="256" w:lineRule="auto"/>
              <w:jc w:val="both"/>
              <w:rPr>
                <w:rFonts w:ascii="Hind" w:hAnsi="Hind" w:cs="Hind"/>
                <w:lang w:val="nl-BE"/>
              </w:rPr>
            </w:pPr>
            <w:r>
              <w:rPr>
                <w:rFonts w:ascii="Hind" w:hAnsi="Hind" w:cs="Hind"/>
                <w:lang w:val="nl-BE"/>
              </w:rPr>
              <w:t>Goed</w:t>
            </w:r>
          </w:p>
        </w:tc>
      </w:tr>
      <w:tr w:rsidR="00122E6B" w14:paraId="301FF662"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6E4D8CD0" w14:textId="77777777" w:rsidR="00122E6B" w:rsidRDefault="00122E6B">
            <w:pPr>
              <w:keepNext/>
              <w:spacing w:line="256" w:lineRule="auto"/>
              <w:jc w:val="both"/>
              <w:rPr>
                <w:rFonts w:ascii="Hind" w:hAnsi="Hind" w:cs="Hind"/>
                <w:lang w:val="nl-BE"/>
              </w:rPr>
            </w:pPr>
            <w:r>
              <w:rPr>
                <w:rFonts w:ascii="Hind" w:hAnsi="Hind" w:cs="Hind"/>
                <w:lang w:val="nl-BE"/>
              </w:rPr>
              <w:t>Zeer goed</w:t>
            </w:r>
          </w:p>
        </w:tc>
      </w:tr>
      <w:tr w:rsidR="00122E6B" w14:paraId="74254300"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553BD9F4" w14:textId="77777777" w:rsidR="00122E6B" w:rsidRDefault="00122E6B">
            <w:pPr>
              <w:keepNext/>
              <w:spacing w:line="256" w:lineRule="auto"/>
              <w:jc w:val="both"/>
              <w:rPr>
                <w:rFonts w:ascii="Hind" w:hAnsi="Hind" w:cs="Hind"/>
                <w:lang w:val="nl-BE"/>
              </w:rPr>
            </w:pPr>
            <w:r>
              <w:rPr>
                <w:rFonts w:ascii="Hind" w:hAnsi="Hind" w:cs="Hind"/>
                <w:lang w:val="nl-BE"/>
              </w:rPr>
              <w:t>Uitstekend</w:t>
            </w:r>
          </w:p>
        </w:tc>
      </w:tr>
    </w:tbl>
    <w:p w14:paraId="44031457" w14:textId="77777777" w:rsidR="00675FA3" w:rsidRDefault="00675FA3" w:rsidP="00122E6B">
      <w:pPr>
        <w:ind w:firstLine="0"/>
        <w:jc w:val="both"/>
        <w:rPr>
          <w:rFonts w:ascii="Hind" w:hAnsi="Hind" w:cs="Hind"/>
          <w:noProof/>
          <w:lang w:val="nl-BE"/>
        </w:rPr>
      </w:pPr>
    </w:p>
    <w:p w14:paraId="54883D47" w14:textId="5BE23E64" w:rsidR="00122E6B" w:rsidRPr="00E6754A" w:rsidRDefault="00122E6B" w:rsidP="00122E6B">
      <w:pPr>
        <w:ind w:firstLine="0"/>
        <w:jc w:val="both"/>
        <w:rPr>
          <w:rFonts w:ascii="Hind" w:hAnsi="Hind" w:cs="Hind"/>
          <w:noProof/>
          <w:lang w:val="nl-BE"/>
        </w:rPr>
      </w:pPr>
      <w:r w:rsidRPr="00E6754A">
        <w:rPr>
          <w:rFonts w:ascii="Hind" w:hAnsi="Hind" w:cs="Hind"/>
          <w:noProof/>
          <w:lang w:val="nl-BE"/>
        </w:rPr>
        <w:t xml:space="preserve">De hoogste quotering “uitstekend” krijgt het maximum van de punten, zijnde </w:t>
      </w:r>
      <w:r w:rsidR="00675FA3" w:rsidRPr="00E6754A">
        <w:rPr>
          <w:rFonts w:ascii="Hind" w:hAnsi="Hind" w:cs="Hind"/>
          <w:noProof/>
          <w:lang w:val="nl-BE"/>
        </w:rPr>
        <w:t>50</w:t>
      </w:r>
      <w:r w:rsidRPr="00E6754A">
        <w:rPr>
          <w:rFonts w:ascii="Hind" w:hAnsi="Hind" w:cs="Hind"/>
          <w:noProof/>
          <w:lang w:val="nl-BE"/>
        </w:rPr>
        <w:t xml:space="preserve"> punten.</w:t>
      </w:r>
    </w:p>
    <w:p w14:paraId="09A3A463" w14:textId="5C5DE934" w:rsidR="00122E6B" w:rsidRPr="00E6754A" w:rsidRDefault="00122E6B" w:rsidP="00122E6B">
      <w:pPr>
        <w:ind w:firstLine="0"/>
        <w:jc w:val="both"/>
        <w:rPr>
          <w:rFonts w:ascii="Hind" w:hAnsi="Hind" w:cs="Hind"/>
          <w:noProof/>
          <w:lang w:val="nl-BE"/>
        </w:rPr>
      </w:pPr>
      <w:r w:rsidRPr="00E6754A">
        <w:rPr>
          <w:rFonts w:ascii="Hind" w:hAnsi="Hind" w:cs="Hind"/>
          <w:noProof/>
          <w:lang w:val="nl-BE"/>
        </w:rPr>
        <w:t xml:space="preserve">De quotering “zeer goed” krijgt een quotering </w:t>
      </w:r>
      <w:r w:rsidR="00B9669F" w:rsidRPr="00E6754A">
        <w:rPr>
          <w:rFonts w:ascii="Hind" w:hAnsi="Hind" w:cs="Hind"/>
          <w:noProof/>
          <w:lang w:val="nl-BE"/>
        </w:rPr>
        <w:t>van 42,5</w:t>
      </w:r>
      <w:r w:rsidRPr="00E6754A">
        <w:rPr>
          <w:rFonts w:ascii="Hind" w:hAnsi="Hind" w:cs="Hind"/>
          <w:noProof/>
          <w:lang w:val="nl-BE"/>
        </w:rPr>
        <w:t xml:space="preserve"> punten.</w:t>
      </w:r>
    </w:p>
    <w:p w14:paraId="65E62A67" w14:textId="3417729B" w:rsidR="00122E6B" w:rsidRPr="00E6754A" w:rsidRDefault="00122E6B" w:rsidP="00122E6B">
      <w:pPr>
        <w:ind w:firstLine="0"/>
        <w:jc w:val="both"/>
        <w:rPr>
          <w:rFonts w:ascii="Hind" w:hAnsi="Hind" w:cs="Hind"/>
          <w:noProof/>
          <w:lang w:val="nl-BE"/>
        </w:rPr>
      </w:pPr>
      <w:r w:rsidRPr="00E6754A">
        <w:rPr>
          <w:rFonts w:ascii="Hind" w:hAnsi="Hind" w:cs="Hind"/>
          <w:noProof/>
          <w:lang w:val="nl-BE"/>
        </w:rPr>
        <w:t xml:space="preserve">De quotering “goed” krijgt een quotering </w:t>
      </w:r>
      <w:r w:rsidR="00B9669F" w:rsidRPr="00E6754A">
        <w:rPr>
          <w:rFonts w:ascii="Hind" w:hAnsi="Hind" w:cs="Hind"/>
          <w:noProof/>
          <w:lang w:val="nl-BE"/>
        </w:rPr>
        <w:t>van 35</w:t>
      </w:r>
      <w:r w:rsidRPr="00E6754A">
        <w:rPr>
          <w:rFonts w:ascii="Hind" w:hAnsi="Hind" w:cs="Hind"/>
          <w:noProof/>
          <w:lang w:val="nl-BE"/>
        </w:rPr>
        <w:t xml:space="preserve"> punten.</w:t>
      </w:r>
    </w:p>
    <w:p w14:paraId="49F59359" w14:textId="668D3727" w:rsidR="00122E6B" w:rsidRDefault="00122E6B" w:rsidP="00122E6B">
      <w:pPr>
        <w:ind w:firstLine="0"/>
        <w:jc w:val="both"/>
        <w:rPr>
          <w:rFonts w:ascii="Hind" w:hAnsi="Hind" w:cs="Hind"/>
          <w:noProof/>
          <w:lang w:val="nl-BE"/>
        </w:rPr>
      </w:pPr>
      <w:r w:rsidRPr="00E6754A">
        <w:rPr>
          <w:rFonts w:ascii="Hind" w:hAnsi="Hind" w:cs="Hind"/>
          <w:noProof/>
          <w:lang w:val="nl-BE"/>
        </w:rPr>
        <w:t xml:space="preserve">De quotering “voldoende” krijgt een quotering </w:t>
      </w:r>
      <w:r w:rsidR="00B9669F" w:rsidRPr="00E6754A">
        <w:rPr>
          <w:rFonts w:ascii="Hind" w:hAnsi="Hind" w:cs="Hind"/>
          <w:noProof/>
          <w:lang w:val="nl-BE"/>
        </w:rPr>
        <w:t>van 25</w:t>
      </w:r>
      <w:r w:rsidRPr="00E6754A">
        <w:rPr>
          <w:rFonts w:ascii="Hind" w:hAnsi="Hind" w:cs="Hind"/>
          <w:noProof/>
          <w:lang w:val="nl-BE"/>
        </w:rPr>
        <w:t xml:space="preserve"> punten.</w:t>
      </w:r>
    </w:p>
    <w:p w14:paraId="6D22A6AE" w14:textId="77777777" w:rsidR="00122E6B" w:rsidRDefault="00122E6B" w:rsidP="00122E6B">
      <w:pPr>
        <w:jc w:val="both"/>
        <w:rPr>
          <w:rFonts w:ascii="Hind" w:hAnsi="Hind" w:cs="Hind"/>
          <w:noProof/>
          <w:lang w:val="nl-BE"/>
        </w:rPr>
      </w:pPr>
    </w:p>
    <w:p w14:paraId="656149E2" w14:textId="77777777" w:rsidR="00122E6B" w:rsidRDefault="00122E6B" w:rsidP="00122E6B">
      <w:pPr>
        <w:ind w:firstLine="0"/>
        <w:jc w:val="both"/>
        <w:rPr>
          <w:rFonts w:ascii="Hind" w:hAnsi="Hind" w:cs="Hind"/>
          <w:noProof/>
          <w:lang w:val="nl-BE"/>
        </w:rPr>
      </w:pPr>
      <w:r>
        <w:rPr>
          <w:rFonts w:ascii="Hind" w:hAnsi="Hind" w:cs="Hind"/>
          <w:noProof/>
          <w:lang w:val="nl-BE"/>
        </w:rPr>
        <w:t xml:space="preserve">Voorstellen met quotering “slecht” </w:t>
      </w:r>
      <w:r>
        <w:rPr>
          <w:rFonts w:ascii="Hind" w:hAnsi="Hind" w:cs="Hind"/>
          <w:noProof/>
          <w:u w:val="single"/>
          <w:lang w:val="nl-BE"/>
        </w:rPr>
        <w:t>komen niet in aanmerking</w:t>
      </w:r>
      <w:r>
        <w:rPr>
          <w:rFonts w:ascii="Hind" w:hAnsi="Hind" w:cs="Hind"/>
          <w:noProof/>
          <w:lang w:val="nl-BE"/>
        </w:rPr>
        <w:t xml:space="preserve"> voor toewijzing.</w:t>
      </w:r>
    </w:p>
    <w:p w14:paraId="605C59DC" w14:textId="77777777" w:rsidR="00122E6B" w:rsidRDefault="00122E6B" w:rsidP="00122E6B">
      <w:pPr>
        <w:ind w:firstLine="709"/>
        <w:jc w:val="both"/>
        <w:rPr>
          <w:rFonts w:ascii="Hind" w:hAnsi="Hind" w:cs="Hind"/>
          <w:noProof/>
          <w:lang w:val="nl-BE"/>
        </w:rPr>
      </w:pPr>
    </w:p>
    <w:p w14:paraId="51F0494D" w14:textId="77777777" w:rsidR="00122E6B" w:rsidRDefault="00122E6B" w:rsidP="00122E6B">
      <w:pPr>
        <w:keepNext/>
        <w:jc w:val="both"/>
        <w:rPr>
          <w:rFonts w:ascii="Hind" w:hAnsi="Hind" w:cs="Hind"/>
          <w:lang w:val="nl-BE"/>
        </w:rPr>
      </w:pPr>
    </w:p>
    <w:p w14:paraId="0A38FCE5" w14:textId="71F35A4B" w:rsidR="00122E6B" w:rsidRDefault="00122E6B" w:rsidP="00122E6B">
      <w:pPr>
        <w:keepNext/>
        <w:pBdr>
          <w:top w:val="single" w:sz="4" w:space="1" w:color="auto" w:shadow="1"/>
          <w:left w:val="single" w:sz="4" w:space="4" w:color="auto" w:shadow="1"/>
          <w:bottom w:val="single" w:sz="4" w:space="1" w:color="auto" w:shadow="1"/>
          <w:right w:val="single" w:sz="4" w:space="4" w:color="auto" w:shadow="1"/>
        </w:pBdr>
        <w:ind w:firstLine="0"/>
        <w:jc w:val="both"/>
        <w:rPr>
          <w:rFonts w:ascii="Hind" w:hAnsi="Hind" w:cs="Hind"/>
          <w:lang w:val="nl-BE"/>
        </w:rPr>
      </w:pPr>
      <w:r w:rsidRPr="00E175AD">
        <w:rPr>
          <w:rFonts w:ascii="Hind" w:hAnsi="Hind" w:cs="Hind"/>
          <w:b/>
          <w:u w:val="single"/>
          <w:lang w:val="nl-BE"/>
        </w:rPr>
        <w:t xml:space="preserve">TOEWIJZINGSCRITERIUM NR.2: bedrag van de concessievergoeding </w:t>
      </w:r>
      <w:r w:rsidR="00593521" w:rsidRPr="00E175AD">
        <w:rPr>
          <w:rFonts w:ascii="Hind" w:hAnsi="Hind" w:cs="Hind"/>
          <w:b/>
          <w:u w:val="single"/>
          <w:lang w:val="nl-BE"/>
        </w:rPr>
        <w:t>(10</w:t>
      </w:r>
      <w:r w:rsidRPr="00E175AD">
        <w:rPr>
          <w:rFonts w:ascii="Hind" w:hAnsi="Hind" w:cs="Hind"/>
          <w:b/>
          <w:u w:val="single"/>
          <w:lang w:val="nl-BE"/>
        </w:rPr>
        <w:t xml:space="preserve"> punten)</w:t>
      </w:r>
    </w:p>
    <w:p w14:paraId="474AA293" w14:textId="77777777" w:rsidR="00122E6B" w:rsidRDefault="00122E6B" w:rsidP="00122E6B">
      <w:pPr>
        <w:keepNext/>
        <w:jc w:val="both"/>
        <w:rPr>
          <w:rFonts w:ascii="Hind" w:hAnsi="Hind" w:cs="Hind"/>
          <w:lang w:val="nl-BE"/>
        </w:rPr>
      </w:pPr>
    </w:p>
    <w:p w14:paraId="16803E02" w14:textId="25875B6F" w:rsidR="00122E6B" w:rsidRDefault="00122E6B" w:rsidP="00B9669F">
      <w:pPr>
        <w:keepNext/>
        <w:ind w:firstLine="0"/>
        <w:jc w:val="both"/>
        <w:rPr>
          <w:rFonts w:ascii="Hind" w:hAnsi="Hind" w:cs="Hind"/>
          <w:lang w:val="nl-BE"/>
        </w:rPr>
      </w:pPr>
      <w:r>
        <w:rPr>
          <w:rFonts w:ascii="Hind" w:hAnsi="Hind" w:cs="Hind"/>
          <w:lang w:val="nl-BE"/>
        </w:rPr>
        <w:t xml:space="preserve">De kandidaat – concessiehouder doet een voorstel van concessievergoeding, uitgedrukt in een </w:t>
      </w:r>
      <w:r w:rsidRPr="00B9669F">
        <w:rPr>
          <w:rFonts w:ascii="Hind" w:hAnsi="Hind" w:cs="Hind"/>
          <w:b/>
          <w:lang w:val="nl-BE"/>
        </w:rPr>
        <w:t>bedrag in euro, exclusief BTW</w:t>
      </w:r>
      <w:r w:rsidR="00B9669F">
        <w:rPr>
          <w:rFonts w:ascii="Hind" w:hAnsi="Hind" w:cs="Hind"/>
          <w:lang w:val="nl-BE"/>
        </w:rPr>
        <w:t xml:space="preserve"> voor de totale organisatie van het evenement. </w:t>
      </w:r>
    </w:p>
    <w:p w14:paraId="50D78767" w14:textId="725E5FDC" w:rsidR="00122E6B" w:rsidRDefault="00122E6B" w:rsidP="00122E6B">
      <w:pPr>
        <w:keepNext/>
        <w:ind w:firstLine="0"/>
        <w:jc w:val="both"/>
        <w:rPr>
          <w:rFonts w:ascii="Hind" w:hAnsi="Hind" w:cs="Hind"/>
          <w:lang w:val="nl-BE"/>
        </w:rPr>
      </w:pPr>
      <w:r>
        <w:rPr>
          <w:rFonts w:ascii="Hind" w:hAnsi="Hind" w:cs="Hind"/>
          <w:lang w:val="nl-BE"/>
        </w:rPr>
        <w:t xml:space="preserve">Voor de vergelijking  wordt de concessievergoeding bekeken, vergeleken volgens de formule: </w:t>
      </w:r>
    </w:p>
    <w:p w14:paraId="7772487D" w14:textId="77777777" w:rsidR="00122E6B" w:rsidRDefault="00122E6B" w:rsidP="00122E6B">
      <w:pPr>
        <w:keepNext/>
        <w:ind w:left="709"/>
        <w:jc w:val="both"/>
        <w:rPr>
          <w:rFonts w:ascii="Hind" w:hAnsi="Hind" w:cs="Hind"/>
          <w:lang w:val="nl-BE"/>
        </w:rPr>
      </w:pPr>
    </w:p>
    <w:p w14:paraId="7653EDF3" w14:textId="6151B651" w:rsidR="00122E6B" w:rsidRDefault="00122E6B" w:rsidP="00122E6B">
      <w:pPr>
        <w:keepNext/>
        <w:ind w:left="709"/>
        <w:rPr>
          <w:rFonts w:ascii="Hind" w:hAnsi="Hind" w:cs="Hind"/>
          <w:lang w:val="nl-BE"/>
        </w:rPr>
      </w:pPr>
      <w:r>
        <w:rPr>
          <w:rFonts w:ascii="Hind" w:hAnsi="Hind" w:cs="Hind"/>
          <w:lang w:val="nl-BE"/>
        </w:rPr>
        <w:t xml:space="preserve">P = </w:t>
      </w:r>
      <w:proofErr w:type="spellStart"/>
      <w:r>
        <w:rPr>
          <w:rFonts w:ascii="Hind" w:hAnsi="Hind" w:cs="Hind"/>
          <w:lang w:val="nl-BE"/>
        </w:rPr>
        <w:t>Pmax</w:t>
      </w:r>
      <w:proofErr w:type="spellEnd"/>
      <w:r>
        <w:rPr>
          <w:rFonts w:ascii="Hind" w:hAnsi="Hind" w:cs="Hind"/>
          <w:lang w:val="nl-BE"/>
        </w:rPr>
        <w:t xml:space="preserve"> X </w:t>
      </w:r>
      <w:proofErr w:type="spellStart"/>
      <w:r>
        <w:rPr>
          <w:rFonts w:ascii="Hind" w:hAnsi="Hind" w:cs="Hind"/>
          <w:lang w:val="nl-BE"/>
        </w:rPr>
        <w:t>P</w:t>
      </w:r>
      <w:r w:rsidR="00B9669F">
        <w:rPr>
          <w:rFonts w:ascii="Hind" w:hAnsi="Hind" w:cs="Hind"/>
          <w:lang w:val="nl-BE"/>
        </w:rPr>
        <w:t>r</w:t>
      </w:r>
      <w:r>
        <w:rPr>
          <w:rFonts w:ascii="Hind" w:hAnsi="Hind" w:cs="Hind"/>
          <w:lang w:val="nl-BE"/>
        </w:rPr>
        <w:t>offerte</w:t>
      </w:r>
      <w:proofErr w:type="spellEnd"/>
      <w:r>
        <w:rPr>
          <w:rFonts w:ascii="Hind" w:hAnsi="Hind" w:cs="Hind"/>
          <w:lang w:val="nl-BE"/>
        </w:rPr>
        <w:t xml:space="preserve"> / </w:t>
      </w:r>
      <w:proofErr w:type="spellStart"/>
      <w:r>
        <w:rPr>
          <w:rFonts w:ascii="Hind" w:hAnsi="Hind" w:cs="Hind"/>
          <w:lang w:val="nl-BE"/>
        </w:rPr>
        <w:t>Prmax</w:t>
      </w:r>
      <w:proofErr w:type="spellEnd"/>
      <w:r>
        <w:rPr>
          <w:rFonts w:ascii="Hind" w:hAnsi="Hind" w:cs="Hind"/>
          <w:lang w:val="nl-BE"/>
        </w:rPr>
        <w:br/>
      </w:r>
      <w:r>
        <w:rPr>
          <w:rFonts w:ascii="Hind" w:hAnsi="Hind" w:cs="Hind"/>
          <w:lang w:val="nl-BE"/>
        </w:rPr>
        <w:br/>
      </w:r>
      <w:proofErr w:type="spellStart"/>
      <w:r w:rsidRPr="00E6754A">
        <w:rPr>
          <w:rFonts w:ascii="Hind" w:hAnsi="Hind" w:cs="Hind"/>
          <w:lang w:val="nl-BE"/>
        </w:rPr>
        <w:t>Pmax</w:t>
      </w:r>
      <w:proofErr w:type="spellEnd"/>
      <w:r w:rsidRPr="00E6754A">
        <w:rPr>
          <w:rFonts w:ascii="Hind" w:hAnsi="Hind" w:cs="Hind"/>
          <w:lang w:val="nl-BE"/>
        </w:rPr>
        <w:t xml:space="preserve"> = maximale weging van het criterium</w:t>
      </w:r>
      <w:r w:rsidR="00675FA3" w:rsidRPr="00E6754A">
        <w:rPr>
          <w:rFonts w:ascii="Hind" w:hAnsi="Hind" w:cs="Hind"/>
          <w:lang w:val="nl-BE"/>
        </w:rPr>
        <w:t xml:space="preserve"> ‘Prijs’</w:t>
      </w:r>
      <w:r w:rsidRPr="00E6754A">
        <w:rPr>
          <w:rFonts w:ascii="Hind" w:hAnsi="Hind" w:cs="Hind"/>
          <w:lang w:val="nl-BE"/>
        </w:rPr>
        <w:br/>
      </w:r>
      <w:proofErr w:type="spellStart"/>
      <w:r w:rsidRPr="00E6754A">
        <w:rPr>
          <w:rFonts w:ascii="Hind" w:hAnsi="Hind" w:cs="Hind"/>
          <w:lang w:val="nl-BE"/>
        </w:rPr>
        <w:t>Prmax</w:t>
      </w:r>
      <w:proofErr w:type="spellEnd"/>
      <w:r w:rsidRPr="00E6754A">
        <w:rPr>
          <w:rFonts w:ascii="Hind" w:hAnsi="Hind" w:cs="Hind"/>
          <w:lang w:val="nl-BE"/>
        </w:rPr>
        <w:t xml:space="preserve"> = de hoogst</w:t>
      </w:r>
      <w:r w:rsidR="00675FA3" w:rsidRPr="00E6754A">
        <w:rPr>
          <w:rFonts w:ascii="Hind" w:hAnsi="Hind" w:cs="Hind"/>
          <w:lang w:val="nl-BE"/>
        </w:rPr>
        <w:t xml:space="preserve"> ingediende</w:t>
      </w:r>
      <w:r w:rsidRPr="00E6754A">
        <w:rPr>
          <w:rFonts w:ascii="Hind" w:hAnsi="Hind" w:cs="Hind"/>
          <w:lang w:val="nl-BE"/>
        </w:rPr>
        <w:t xml:space="preserve"> offerte</w:t>
      </w:r>
      <w:r w:rsidRPr="00E6754A">
        <w:rPr>
          <w:rFonts w:ascii="Hind" w:hAnsi="Hind" w:cs="Hind"/>
          <w:lang w:val="nl-BE"/>
        </w:rPr>
        <w:br/>
        <w:t>P = punten toegekend op het criterium</w:t>
      </w:r>
      <w:r w:rsidR="00675FA3" w:rsidRPr="00E6754A">
        <w:rPr>
          <w:rFonts w:ascii="Hind" w:hAnsi="Hind" w:cs="Hind"/>
          <w:lang w:val="nl-BE"/>
        </w:rPr>
        <w:t xml:space="preserve"> ‘Prijs’</w:t>
      </w:r>
      <w:r w:rsidRPr="00E6754A">
        <w:rPr>
          <w:rFonts w:ascii="Hind" w:hAnsi="Hind" w:cs="Hind"/>
          <w:lang w:val="nl-BE"/>
        </w:rPr>
        <w:br/>
      </w:r>
      <w:proofErr w:type="spellStart"/>
      <w:r w:rsidRPr="00E6754A">
        <w:rPr>
          <w:rFonts w:ascii="Hind" w:hAnsi="Hind" w:cs="Hind"/>
          <w:lang w:val="nl-BE"/>
        </w:rPr>
        <w:t>Profferte</w:t>
      </w:r>
      <w:proofErr w:type="spellEnd"/>
      <w:r w:rsidRPr="00E6754A">
        <w:rPr>
          <w:rFonts w:ascii="Hind" w:hAnsi="Hind" w:cs="Hind"/>
          <w:lang w:val="nl-BE"/>
        </w:rPr>
        <w:t xml:space="preserve"> = Prijs van de offerte.</w:t>
      </w:r>
    </w:p>
    <w:p w14:paraId="0CDC7DF0" w14:textId="77777777" w:rsidR="00122E6B" w:rsidRDefault="00122E6B" w:rsidP="00122E6B">
      <w:pPr>
        <w:keepNext/>
        <w:ind w:left="709"/>
        <w:jc w:val="both"/>
        <w:rPr>
          <w:rFonts w:ascii="Hind" w:hAnsi="Hind" w:cs="Hind"/>
          <w:lang w:val="nl-BE"/>
        </w:rPr>
      </w:pPr>
    </w:p>
    <w:p w14:paraId="4051BDCA" w14:textId="77777777" w:rsidR="00F07F63" w:rsidRDefault="00F07F63" w:rsidP="00F07F63">
      <w:pPr>
        <w:keepNext/>
        <w:jc w:val="both"/>
        <w:rPr>
          <w:rFonts w:ascii="Hind" w:hAnsi="Hind" w:cs="Hind"/>
          <w:b/>
          <w:u w:val="single"/>
          <w:lang w:val="nl-BE"/>
        </w:rPr>
      </w:pPr>
    </w:p>
    <w:p w14:paraId="1AEABDA9" w14:textId="29E35CC4" w:rsidR="00F07F63" w:rsidRDefault="00F07F63" w:rsidP="00F07F63">
      <w:pPr>
        <w:keepNext/>
        <w:pBdr>
          <w:top w:val="single" w:sz="4" w:space="1" w:color="auto" w:shadow="1"/>
          <w:left w:val="single" w:sz="4" w:space="4" w:color="auto" w:shadow="1"/>
          <w:bottom w:val="single" w:sz="4" w:space="1" w:color="auto" w:shadow="1"/>
          <w:right w:val="single" w:sz="4" w:space="4" w:color="auto" w:shadow="1"/>
        </w:pBdr>
        <w:jc w:val="both"/>
        <w:rPr>
          <w:rFonts w:ascii="Hind" w:hAnsi="Hind" w:cs="Hind"/>
          <w:b/>
          <w:u w:val="single"/>
          <w:lang w:val="nl-BE"/>
        </w:rPr>
      </w:pPr>
      <w:r>
        <w:rPr>
          <w:rFonts w:ascii="Hind" w:hAnsi="Hind" w:cs="Hind"/>
          <w:b/>
          <w:u w:val="single"/>
          <w:lang w:val="nl-BE"/>
        </w:rPr>
        <w:t>TOEWIJZINGSCRITERIUM NR.3: kwaliteit van het financieel plan (15 punten)</w:t>
      </w:r>
    </w:p>
    <w:p w14:paraId="3A7AB69D" w14:textId="77777777" w:rsidR="00F07F63" w:rsidRDefault="00F07F63" w:rsidP="00F07F63">
      <w:pPr>
        <w:keepNext/>
        <w:jc w:val="both"/>
        <w:rPr>
          <w:rFonts w:ascii="Hind" w:hAnsi="Hind" w:cs="Hind"/>
          <w:lang w:val="nl-BE"/>
        </w:rPr>
      </w:pPr>
    </w:p>
    <w:p w14:paraId="10BC840C" w14:textId="57E7A19C" w:rsidR="00F07F63" w:rsidRDefault="00F07F63" w:rsidP="00F07F63">
      <w:pPr>
        <w:keepNext/>
        <w:ind w:firstLine="0"/>
        <w:jc w:val="both"/>
        <w:rPr>
          <w:rFonts w:ascii="Hind" w:hAnsi="Hind" w:cs="Hind"/>
          <w:lang w:val="nl-BE"/>
        </w:rPr>
      </w:pPr>
      <w:r>
        <w:rPr>
          <w:rFonts w:ascii="Hind" w:hAnsi="Hind" w:cs="Hind"/>
          <w:lang w:val="nl-BE"/>
        </w:rPr>
        <w:t xml:space="preserve">De Stad is bekommerd om de financiële haalbaarheid van het exploitatievoorstel en zal daarom </w:t>
      </w:r>
      <w:r w:rsidR="002B63E8">
        <w:rPr>
          <w:rFonts w:ascii="Hind" w:hAnsi="Hind" w:cs="Hind"/>
          <w:lang w:val="nl-BE"/>
        </w:rPr>
        <w:t>voldoende</w:t>
      </w:r>
      <w:r>
        <w:rPr>
          <w:rFonts w:ascii="Hind" w:hAnsi="Hind" w:cs="Hind"/>
          <w:lang w:val="nl-BE"/>
        </w:rPr>
        <w:t xml:space="preserve"> aandacht besteden aan de financiële onderbouw van het concessievoorstel. </w:t>
      </w:r>
    </w:p>
    <w:p w14:paraId="2B228020" w14:textId="77777777" w:rsidR="00F07F63" w:rsidRDefault="00F07F63" w:rsidP="00F07F63">
      <w:pPr>
        <w:keepNext/>
        <w:ind w:left="709"/>
        <w:jc w:val="both"/>
        <w:rPr>
          <w:rFonts w:ascii="Hind" w:hAnsi="Hind" w:cs="Hind"/>
          <w:lang w:val="nl-BE"/>
        </w:rPr>
      </w:pPr>
    </w:p>
    <w:p w14:paraId="632C53F7" w14:textId="77777777" w:rsidR="00F07F63" w:rsidRDefault="00F07F63" w:rsidP="00F07F63">
      <w:pPr>
        <w:ind w:left="708" w:right="610"/>
        <w:jc w:val="both"/>
        <w:rPr>
          <w:rFonts w:ascii="Hind" w:hAnsi="Hind" w:cs="Hind"/>
          <w:lang w:val="nl-BE"/>
        </w:rPr>
      </w:pPr>
    </w:p>
    <w:p w14:paraId="369E1009" w14:textId="346C00FF" w:rsidR="00F07F63" w:rsidRPr="00B9669F" w:rsidRDefault="00F07F63" w:rsidP="00F07F63">
      <w:pPr>
        <w:spacing w:line="240" w:lineRule="atLeast"/>
        <w:ind w:firstLine="0"/>
        <w:jc w:val="both"/>
        <w:rPr>
          <w:rFonts w:ascii="Hind" w:hAnsi="Hind" w:cs="Hind"/>
          <w:lang w:val="nl-BE"/>
        </w:rPr>
      </w:pPr>
      <w:r>
        <w:rPr>
          <w:rFonts w:ascii="Hind" w:hAnsi="Hind" w:cs="Hind"/>
          <w:lang w:val="nl-BE"/>
        </w:rPr>
        <w:lastRenderedPageBreak/>
        <w:t xml:space="preserve">Met dit  criterium wordt aandacht besteed aan de transparantie, de leesbaarheid en de betrouwbaarheid </w:t>
      </w:r>
      <w:r w:rsidRPr="00B9669F">
        <w:rPr>
          <w:rFonts w:ascii="Hind" w:hAnsi="Hind" w:cs="Hind"/>
          <w:lang w:val="nl-BE"/>
        </w:rPr>
        <w:t>van het financieel plan.</w:t>
      </w:r>
    </w:p>
    <w:p w14:paraId="68D9F2EC" w14:textId="77777777" w:rsidR="00F07F63" w:rsidRPr="00B9669F" w:rsidRDefault="00F07F63" w:rsidP="00F07F63">
      <w:pPr>
        <w:spacing w:line="240" w:lineRule="atLeast"/>
        <w:ind w:left="708"/>
        <w:jc w:val="both"/>
        <w:rPr>
          <w:rFonts w:ascii="Hind" w:hAnsi="Hind" w:cs="Hind"/>
          <w:lang w:val="nl-BE"/>
        </w:rPr>
      </w:pPr>
    </w:p>
    <w:p w14:paraId="0C4936C8" w14:textId="43FDABB2" w:rsidR="00F07F63" w:rsidRDefault="00F07F63" w:rsidP="00F07F63">
      <w:pPr>
        <w:spacing w:line="240" w:lineRule="atLeast"/>
        <w:ind w:firstLine="0"/>
        <w:jc w:val="both"/>
        <w:rPr>
          <w:rFonts w:ascii="Hind" w:hAnsi="Hind" w:cs="Hind"/>
          <w:lang w:val="nl-BE"/>
        </w:rPr>
      </w:pPr>
      <w:r w:rsidRPr="00B9669F">
        <w:rPr>
          <w:rFonts w:ascii="Hind" w:hAnsi="Hind" w:cs="Hind"/>
          <w:lang w:val="nl-BE"/>
        </w:rPr>
        <w:t xml:space="preserve">De Stad verwacht een </w:t>
      </w:r>
      <w:r w:rsidRPr="00B9669F">
        <w:rPr>
          <w:rFonts w:ascii="Hind" w:hAnsi="Hind" w:cs="Hind"/>
          <w:u w:val="single"/>
          <w:lang w:val="nl-BE"/>
        </w:rPr>
        <w:t>gedetailleerd financieel plan</w:t>
      </w:r>
      <w:r w:rsidRPr="00B9669F">
        <w:rPr>
          <w:rFonts w:ascii="Hind" w:hAnsi="Hind" w:cs="Hind"/>
          <w:lang w:val="nl-BE"/>
        </w:rPr>
        <w:t xml:space="preserve"> waarin</w:t>
      </w:r>
      <w:r>
        <w:rPr>
          <w:rFonts w:ascii="Hind" w:hAnsi="Hind" w:cs="Hind"/>
          <w:lang w:val="nl-BE"/>
        </w:rPr>
        <w:t xml:space="preserve"> opgenomen zijn:</w:t>
      </w:r>
    </w:p>
    <w:p w14:paraId="6FC75179" w14:textId="77777777" w:rsidR="00F07F63" w:rsidRDefault="00F07F63" w:rsidP="00F07F63">
      <w:pPr>
        <w:spacing w:line="240" w:lineRule="atLeast"/>
        <w:ind w:left="708"/>
        <w:jc w:val="both"/>
        <w:rPr>
          <w:rFonts w:ascii="Hind" w:hAnsi="Hind" w:cs="Hind"/>
          <w:lang w:val="nl-BE"/>
        </w:rPr>
      </w:pPr>
    </w:p>
    <w:p w14:paraId="6B5B64DA" w14:textId="3AA437A5" w:rsidR="00F07F63" w:rsidRDefault="00F07F63" w:rsidP="00F07F63">
      <w:pPr>
        <w:numPr>
          <w:ilvl w:val="0"/>
          <w:numId w:val="7"/>
        </w:numPr>
        <w:tabs>
          <w:tab w:val="clear" w:pos="720"/>
          <w:tab w:val="num" w:pos="1620"/>
        </w:tabs>
        <w:spacing w:line="240" w:lineRule="atLeast"/>
        <w:ind w:left="1620"/>
        <w:jc w:val="both"/>
        <w:rPr>
          <w:rFonts w:ascii="Hind" w:hAnsi="Hind" w:cs="Hind"/>
          <w:lang w:val="nl-BE"/>
        </w:rPr>
      </w:pPr>
      <w:r>
        <w:rPr>
          <w:rFonts w:ascii="Hind" w:hAnsi="Hind" w:cs="Hind"/>
          <w:lang w:val="nl-BE"/>
        </w:rPr>
        <w:t xml:space="preserve">de te verwachten inkomsten en uitgaven tijdens de exploitatie van de </w:t>
      </w:r>
      <w:r w:rsidR="00312A65">
        <w:rPr>
          <w:rFonts w:ascii="Hind" w:hAnsi="Hind" w:cs="Hind"/>
          <w:lang w:val="nl-BE"/>
        </w:rPr>
        <w:t>c</w:t>
      </w:r>
      <w:r>
        <w:rPr>
          <w:rFonts w:ascii="Hind" w:hAnsi="Hind" w:cs="Hind"/>
          <w:lang w:val="nl-BE"/>
        </w:rPr>
        <w:t>oncessie;</w:t>
      </w:r>
    </w:p>
    <w:p w14:paraId="6F93EB0D" w14:textId="56442B35" w:rsidR="00F07F63" w:rsidRDefault="00F07F63" w:rsidP="00F07F63">
      <w:pPr>
        <w:numPr>
          <w:ilvl w:val="0"/>
          <w:numId w:val="7"/>
        </w:numPr>
        <w:tabs>
          <w:tab w:val="clear" w:pos="720"/>
          <w:tab w:val="num" w:pos="1620"/>
        </w:tabs>
        <w:spacing w:line="240" w:lineRule="atLeast"/>
        <w:ind w:left="1620"/>
        <w:jc w:val="both"/>
        <w:rPr>
          <w:rFonts w:ascii="Hind" w:hAnsi="Hind" w:cs="Hind"/>
          <w:lang w:val="nl-BE"/>
        </w:rPr>
      </w:pPr>
      <w:r>
        <w:rPr>
          <w:rFonts w:ascii="Hind" w:hAnsi="Hind" w:cs="Hind"/>
          <w:lang w:val="nl-BE"/>
        </w:rPr>
        <w:t>de wijze waarop de exploitatie zal worden gefinancierd;</w:t>
      </w:r>
    </w:p>
    <w:p w14:paraId="18AD487D" w14:textId="435C9824" w:rsidR="00F07F63" w:rsidRDefault="00F07F63" w:rsidP="00F07F63">
      <w:pPr>
        <w:numPr>
          <w:ilvl w:val="0"/>
          <w:numId w:val="7"/>
        </w:numPr>
        <w:tabs>
          <w:tab w:val="clear" w:pos="720"/>
          <w:tab w:val="num" w:pos="1620"/>
        </w:tabs>
        <w:spacing w:line="240" w:lineRule="atLeast"/>
        <w:ind w:left="1620"/>
        <w:jc w:val="both"/>
        <w:rPr>
          <w:rFonts w:ascii="Hind" w:hAnsi="Hind" w:cs="Hind"/>
          <w:lang w:val="nl-BE"/>
        </w:rPr>
      </w:pPr>
      <w:r>
        <w:rPr>
          <w:rFonts w:ascii="Hind" w:hAnsi="Hind" w:cs="Hind"/>
          <w:lang w:val="nl-BE"/>
        </w:rPr>
        <w:t xml:space="preserve">de wijze waarop met risicofactoren (zoals tegenvallende omzet door weersomstandigheden,…) zal worden omgegaan tijdens de ganse looptijd van de </w:t>
      </w:r>
      <w:r w:rsidR="00312A65">
        <w:rPr>
          <w:rFonts w:ascii="Hind" w:hAnsi="Hind" w:cs="Hind"/>
          <w:lang w:val="nl-BE"/>
        </w:rPr>
        <w:t>c</w:t>
      </w:r>
      <w:r>
        <w:rPr>
          <w:rFonts w:ascii="Hind" w:hAnsi="Hind" w:cs="Hind"/>
          <w:lang w:val="nl-BE"/>
        </w:rPr>
        <w:t>oncessie;</w:t>
      </w:r>
    </w:p>
    <w:p w14:paraId="4AC29324" w14:textId="36BFCC22" w:rsidR="00F07F63" w:rsidRDefault="00F07F63" w:rsidP="00F07F63">
      <w:pPr>
        <w:numPr>
          <w:ilvl w:val="0"/>
          <w:numId w:val="7"/>
        </w:numPr>
        <w:tabs>
          <w:tab w:val="clear" w:pos="720"/>
          <w:tab w:val="num" w:pos="1620"/>
        </w:tabs>
        <w:spacing w:line="240" w:lineRule="atLeast"/>
        <w:ind w:left="1620"/>
        <w:jc w:val="both"/>
        <w:rPr>
          <w:rFonts w:ascii="Hind" w:hAnsi="Hind" w:cs="Hind"/>
          <w:lang w:val="nl-BE"/>
        </w:rPr>
      </w:pPr>
      <w:r>
        <w:rPr>
          <w:rFonts w:ascii="Hind" w:hAnsi="Hind" w:cs="Hind"/>
          <w:lang w:val="nl-BE"/>
        </w:rPr>
        <w:t>andere nuttige informatie;</w:t>
      </w:r>
    </w:p>
    <w:p w14:paraId="25939A9B" w14:textId="77777777" w:rsidR="00F07F63" w:rsidRDefault="00F07F63" w:rsidP="00F07F63">
      <w:pPr>
        <w:numPr>
          <w:ilvl w:val="0"/>
          <w:numId w:val="7"/>
        </w:numPr>
        <w:tabs>
          <w:tab w:val="clear" w:pos="720"/>
          <w:tab w:val="num" w:pos="1620"/>
        </w:tabs>
        <w:spacing w:line="240" w:lineRule="atLeast"/>
        <w:ind w:left="1620"/>
        <w:jc w:val="both"/>
        <w:rPr>
          <w:rFonts w:ascii="Hind" w:hAnsi="Hind" w:cs="Hind"/>
          <w:lang w:val="nl-BE"/>
        </w:rPr>
      </w:pPr>
      <w:r>
        <w:rPr>
          <w:rFonts w:ascii="Hind" w:hAnsi="Hind" w:cs="Hind"/>
          <w:lang w:val="nl-BE"/>
        </w:rPr>
        <w:t>garanties en zekerheden dat het kwaliteitsniveau van de exploitatie zal gehaald worden tot de laatste dag van de concessieduur.</w:t>
      </w:r>
    </w:p>
    <w:p w14:paraId="3E5CC293" w14:textId="77777777" w:rsidR="00F07F63" w:rsidRDefault="00F07F63" w:rsidP="00F07F63">
      <w:pPr>
        <w:ind w:right="610" w:firstLine="708"/>
        <w:jc w:val="both"/>
        <w:rPr>
          <w:rFonts w:ascii="Hind" w:hAnsi="Hind" w:cs="Hind"/>
          <w:lang w:val="nl-BE"/>
        </w:rPr>
      </w:pPr>
    </w:p>
    <w:p w14:paraId="07A147D7" w14:textId="77777777" w:rsidR="00F07F63" w:rsidRDefault="00F07F63" w:rsidP="00F07F63">
      <w:pPr>
        <w:ind w:right="610" w:firstLine="0"/>
        <w:jc w:val="both"/>
        <w:rPr>
          <w:rFonts w:ascii="Hind" w:hAnsi="Hind" w:cs="Hind"/>
          <w:lang w:val="nl-BE"/>
        </w:rPr>
      </w:pPr>
      <w:r>
        <w:rPr>
          <w:rFonts w:ascii="Hind" w:hAnsi="Hind" w:cs="Hind"/>
          <w:lang w:val="nl-BE"/>
        </w:rPr>
        <w:t>Bij de beoordeling van dit criterium kan de Stad o.m. rekening houden met:</w:t>
      </w:r>
    </w:p>
    <w:p w14:paraId="514DACB1" w14:textId="77777777" w:rsidR="00F07F63" w:rsidRDefault="00F07F63" w:rsidP="00F07F63">
      <w:pPr>
        <w:ind w:left="540" w:right="610"/>
        <w:jc w:val="both"/>
        <w:rPr>
          <w:rFonts w:ascii="Hind" w:hAnsi="Hind" w:cs="Hind"/>
          <w:lang w:val="nl-BE"/>
        </w:rPr>
      </w:pPr>
    </w:p>
    <w:p w14:paraId="2BE6D4E0" w14:textId="25BD62F8" w:rsidR="00F07F63" w:rsidRDefault="00F07F63" w:rsidP="00A92B0A">
      <w:pPr>
        <w:numPr>
          <w:ilvl w:val="1"/>
          <w:numId w:val="14"/>
        </w:numPr>
        <w:ind w:right="610"/>
        <w:jc w:val="both"/>
        <w:rPr>
          <w:rFonts w:ascii="Hind" w:hAnsi="Hind" w:cs="Hind"/>
          <w:noProof/>
          <w:lang w:val="nl-BE"/>
        </w:rPr>
      </w:pPr>
      <w:r>
        <w:rPr>
          <w:rFonts w:ascii="Hind" w:hAnsi="Hind" w:cs="Hind"/>
          <w:lang w:val="nl-BE"/>
        </w:rPr>
        <w:t>de onderbouw van het financieel plan;</w:t>
      </w:r>
    </w:p>
    <w:p w14:paraId="51814F4B" w14:textId="77777777" w:rsidR="00F07F63" w:rsidRDefault="00F07F63" w:rsidP="00A92B0A">
      <w:pPr>
        <w:numPr>
          <w:ilvl w:val="1"/>
          <w:numId w:val="14"/>
        </w:numPr>
        <w:ind w:right="610"/>
        <w:jc w:val="both"/>
        <w:rPr>
          <w:rFonts w:ascii="Hind" w:hAnsi="Hind" w:cs="Hind"/>
          <w:noProof/>
          <w:lang w:val="nl-BE"/>
        </w:rPr>
      </w:pPr>
      <w:r>
        <w:rPr>
          <w:rFonts w:ascii="Hind" w:hAnsi="Hind" w:cs="Hind"/>
          <w:lang w:val="nl-BE"/>
        </w:rPr>
        <w:t>de risico – factoren waarmee is rekening gehouden in het financieel plan;</w:t>
      </w:r>
    </w:p>
    <w:p w14:paraId="4DEEE94C" w14:textId="77777777" w:rsidR="00F07F63" w:rsidRDefault="00F07F63" w:rsidP="00F07F63">
      <w:pPr>
        <w:ind w:right="610"/>
        <w:jc w:val="both"/>
        <w:rPr>
          <w:rFonts w:ascii="Hind" w:hAnsi="Hind" w:cs="Hind"/>
          <w:noProof/>
          <w:lang w:val="nl-BE"/>
        </w:rPr>
      </w:pPr>
    </w:p>
    <w:p w14:paraId="6178D88E" w14:textId="77777777" w:rsidR="00F07F63" w:rsidRDefault="00F07F63" w:rsidP="00F07F63">
      <w:pPr>
        <w:keepNext/>
        <w:ind w:firstLine="0"/>
        <w:jc w:val="both"/>
        <w:rPr>
          <w:rFonts w:ascii="Hind" w:hAnsi="Hind" w:cs="Hind"/>
          <w:lang w:val="nl-BE"/>
        </w:rPr>
      </w:pPr>
      <w:r>
        <w:rPr>
          <w:rFonts w:ascii="Hind" w:hAnsi="Hind" w:cs="Hind"/>
          <w:lang w:val="nl-BE"/>
        </w:rPr>
        <w:t>De quotering gebeurt kwalitatief:</w:t>
      </w:r>
    </w:p>
    <w:p w14:paraId="7418B884" w14:textId="77777777" w:rsidR="00F07F63" w:rsidRDefault="00F07F63" w:rsidP="00F07F63">
      <w:pPr>
        <w:keepNext/>
        <w:jc w:val="both"/>
        <w:rPr>
          <w:rFonts w:ascii="Hind" w:hAnsi="Hind" w:cs="Hind"/>
          <w:lang w:val="nl-BE"/>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tblGrid>
      <w:tr w:rsidR="00F07F63" w14:paraId="03E32529" w14:textId="77777777" w:rsidTr="002B63E8">
        <w:tc>
          <w:tcPr>
            <w:tcW w:w="1983" w:type="dxa"/>
            <w:tcBorders>
              <w:top w:val="single" w:sz="4" w:space="0" w:color="auto"/>
              <w:left w:val="single" w:sz="4" w:space="0" w:color="auto"/>
              <w:bottom w:val="single" w:sz="4" w:space="0" w:color="auto"/>
              <w:right w:val="single" w:sz="4" w:space="0" w:color="auto"/>
            </w:tcBorders>
            <w:hideMark/>
          </w:tcPr>
          <w:p w14:paraId="736BA699" w14:textId="77777777" w:rsidR="00F07F63" w:rsidRDefault="00F07F63" w:rsidP="002B63E8">
            <w:pPr>
              <w:keepNext/>
              <w:spacing w:line="256" w:lineRule="auto"/>
              <w:jc w:val="both"/>
              <w:rPr>
                <w:rFonts w:ascii="Hind" w:hAnsi="Hind" w:cs="Hind"/>
                <w:lang w:val="nl-BE"/>
              </w:rPr>
            </w:pPr>
            <w:r>
              <w:rPr>
                <w:rFonts w:ascii="Hind" w:hAnsi="Hind" w:cs="Hind"/>
                <w:lang w:val="nl-BE"/>
              </w:rPr>
              <w:t>Slecht</w:t>
            </w:r>
          </w:p>
        </w:tc>
      </w:tr>
      <w:tr w:rsidR="00F07F63" w14:paraId="174AD795" w14:textId="77777777" w:rsidTr="002B63E8">
        <w:tc>
          <w:tcPr>
            <w:tcW w:w="1983" w:type="dxa"/>
            <w:tcBorders>
              <w:top w:val="single" w:sz="4" w:space="0" w:color="auto"/>
              <w:left w:val="single" w:sz="4" w:space="0" w:color="auto"/>
              <w:bottom w:val="single" w:sz="4" w:space="0" w:color="auto"/>
              <w:right w:val="single" w:sz="4" w:space="0" w:color="auto"/>
            </w:tcBorders>
            <w:hideMark/>
          </w:tcPr>
          <w:p w14:paraId="3C1546D3" w14:textId="77777777" w:rsidR="00F07F63" w:rsidRDefault="00F07F63" w:rsidP="002B63E8">
            <w:pPr>
              <w:keepNext/>
              <w:spacing w:line="256" w:lineRule="auto"/>
              <w:jc w:val="both"/>
              <w:rPr>
                <w:rFonts w:ascii="Hind" w:hAnsi="Hind" w:cs="Hind"/>
                <w:lang w:val="nl-BE"/>
              </w:rPr>
            </w:pPr>
            <w:r>
              <w:rPr>
                <w:rFonts w:ascii="Hind" w:hAnsi="Hind" w:cs="Hind"/>
                <w:lang w:val="nl-BE"/>
              </w:rPr>
              <w:t>Voldoende</w:t>
            </w:r>
          </w:p>
        </w:tc>
      </w:tr>
      <w:tr w:rsidR="00F07F63" w14:paraId="21143B90" w14:textId="77777777" w:rsidTr="002B63E8">
        <w:tc>
          <w:tcPr>
            <w:tcW w:w="1983" w:type="dxa"/>
            <w:tcBorders>
              <w:top w:val="single" w:sz="4" w:space="0" w:color="auto"/>
              <w:left w:val="single" w:sz="4" w:space="0" w:color="auto"/>
              <w:bottom w:val="single" w:sz="4" w:space="0" w:color="auto"/>
              <w:right w:val="single" w:sz="4" w:space="0" w:color="auto"/>
            </w:tcBorders>
            <w:hideMark/>
          </w:tcPr>
          <w:p w14:paraId="2D3D3B2F" w14:textId="77777777" w:rsidR="00F07F63" w:rsidRDefault="00F07F63" w:rsidP="002B63E8">
            <w:pPr>
              <w:keepNext/>
              <w:spacing w:line="256" w:lineRule="auto"/>
              <w:jc w:val="both"/>
              <w:rPr>
                <w:rFonts w:ascii="Hind" w:hAnsi="Hind" w:cs="Hind"/>
                <w:lang w:val="nl-BE"/>
              </w:rPr>
            </w:pPr>
            <w:r>
              <w:rPr>
                <w:rFonts w:ascii="Hind" w:hAnsi="Hind" w:cs="Hind"/>
                <w:lang w:val="nl-BE"/>
              </w:rPr>
              <w:t>Goed</w:t>
            </w:r>
          </w:p>
        </w:tc>
      </w:tr>
      <w:tr w:rsidR="00F07F63" w14:paraId="7EEFC322" w14:textId="77777777" w:rsidTr="002B63E8">
        <w:tc>
          <w:tcPr>
            <w:tcW w:w="1983" w:type="dxa"/>
            <w:tcBorders>
              <w:top w:val="single" w:sz="4" w:space="0" w:color="auto"/>
              <w:left w:val="single" w:sz="4" w:space="0" w:color="auto"/>
              <w:bottom w:val="single" w:sz="4" w:space="0" w:color="auto"/>
              <w:right w:val="single" w:sz="4" w:space="0" w:color="auto"/>
            </w:tcBorders>
            <w:hideMark/>
          </w:tcPr>
          <w:p w14:paraId="203DD3B6" w14:textId="77777777" w:rsidR="00F07F63" w:rsidRDefault="00F07F63" w:rsidP="002B63E8">
            <w:pPr>
              <w:keepNext/>
              <w:spacing w:line="256" w:lineRule="auto"/>
              <w:jc w:val="both"/>
              <w:rPr>
                <w:rFonts w:ascii="Hind" w:hAnsi="Hind" w:cs="Hind"/>
                <w:lang w:val="nl-BE"/>
              </w:rPr>
            </w:pPr>
            <w:r>
              <w:rPr>
                <w:rFonts w:ascii="Hind" w:hAnsi="Hind" w:cs="Hind"/>
                <w:lang w:val="nl-BE"/>
              </w:rPr>
              <w:t>Zeer goed</w:t>
            </w:r>
          </w:p>
        </w:tc>
      </w:tr>
      <w:tr w:rsidR="00F07F63" w14:paraId="47BE8BE3" w14:textId="77777777" w:rsidTr="002B63E8">
        <w:tc>
          <w:tcPr>
            <w:tcW w:w="1983" w:type="dxa"/>
            <w:tcBorders>
              <w:top w:val="single" w:sz="4" w:space="0" w:color="auto"/>
              <w:left w:val="single" w:sz="4" w:space="0" w:color="auto"/>
              <w:bottom w:val="single" w:sz="4" w:space="0" w:color="auto"/>
              <w:right w:val="single" w:sz="4" w:space="0" w:color="auto"/>
            </w:tcBorders>
            <w:hideMark/>
          </w:tcPr>
          <w:p w14:paraId="4F1DDD45" w14:textId="77777777" w:rsidR="00F07F63" w:rsidRDefault="00F07F63" w:rsidP="002B63E8">
            <w:pPr>
              <w:keepNext/>
              <w:spacing w:line="256" w:lineRule="auto"/>
              <w:jc w:val="both"/>
              <w:rPr>
                <w:rFonts w:ascii="Hind" w:hAnsi="Hind" w:cs="Hind"/>
                <w:lang w:val="nl-BE"/>
              </w:rPr>
            </w:pPr>
            <w:r>
              <w:rPr>
                <w:rFonts w:ascii="Hind" w:hAnsi="Hind" w:cs="Hind"/>
                <w:lang w:val="nl-BE"/>
              </w:rPr>
              <w:t>Uitstekend</w:t>
            </w:r>
          </w:p>
        </w:tc>
      </w:tr>
    </w:tbl>
    <w:p w14:paraId="74096BE9" w14:textId="77777777" w:rsidR="00F07F63" w:rsidRDefault="00F07F63" w:rsidP="00F07F63">
      <w:pPr>
        <w:keepNext/>
        <w:jc w:val="both"/>
        <w:rPr>
          <w:rFonts w:ascii="Hind" w:hAnsi="Hind" w:cs="Hind"/>
          <w:lang w:val="nl-BE"/>
        </w:rPr>
      </w:pPr>
    </w:p>
    <w:p w14:paraId="287DD1CA" w14:textId="77777777" w:rsidR="00F07F63" w:rsidRDefault="00F07F63" w:rsidP="00F07F63">
      <w:pPr>
        <w:ind w:firstLine="0"/>
        <w:jc w:val="both"/>
        <w:rPr>
          <w:rFonts w:ascii="Hind" w:hAnsi="Hind" w:cs="Hind"/>
          <w:noProof/>
          <w:lang w:val="nl-BE"/>
        </w:rPr>
      </w:pPr>
      <w:r>
        <w:rPr>
          <w:rFonts w:ascii="Hind" w:hAnsi="Hind" w:cs="Hind"/>
          <w:noProof/>
          <w:lang w:val="nl-BE"/>
        </w:rPr>
        <w:t>De hoogste quotering “uitstekend” krijgt het maximum van de punten, zijnde 15 punten.</w:t>
      </w:r>
    </w:p>
    <w:p w14:paraId="7DE60DDE" w14:textId="04CA593E" w:rsidR="00F07F63" w:rsidRDefault="00F07F63" w:rsidP="00F07F63">
      <w:pPr>
        <w:ind w:firstLine="0"/>
        <w:jc w:val="both"/>
        <w:rPr>
          <w:rFonts w:ascii="Hind" w:hAnsi="Hind" w:cs="Hind"/>
          <w:noProof/>
          <w:lang w:val="nl-BE"/>
        </w:rPr>
      </w:pPr>
      <w:r>
        <w:rPr>
          <w:rFonts w:ascii="Hind" w:hAnsi="Hind" w:cs="Hind"/>
          <w:noProof/>
          <w:lang w:val="nl-BE"/>
        </w:rPr>
        <w:t xml:space="preserve">De quotering “zeer goed” krijgt een quotering </w:t>
      </w:r>
      <w:r w:rsidR="00B9669F">
        <w:rPr>
          <w:rFonts w:ascii="Hind" w:hAnsi="Hind" w:cs="Hind"/>
          <w:noProof/>
          <w:lang w:val="nl-BE"/>
        </w:rPr>
        <w:t xml:space="preserve">van </w:t>
      </w:r>
      <w:r w:rsidR="00E27F07">
        <w:rPr>
          <w:rFonts w:ascii="Hind" w:hAnsi="Hind" w:cs="Hind"/>
          <w:noProof/>
          <w:lang w:val="nl-BE"/>
        </w:rPr>
        <w:t>12,75</w:t>
      </w:r>
      <w:r w:rsidR="00B9669F">
        <w:rPr>
          <w:rFonts w:ascii="Hind" w:hAnsi="Hind" w:cs="Hind"/>
          <w:noProof/>
          <w:lang w:val="nl-BE"/>
        </w:rPr>
        <w:t xml:space="preserve"> p</w:t>
      </w:r>
      <w:r>
        <w:rPr>
          <w:rFonts w:ascii="Hind" w:hAnsi="Hind" w:cs="Hind"/>
          <w:noProof/>
          <w:lang w:val="nl-BE"/>
        </w:rPr>
        <w:t>unten.</w:t>
      </w:r>
    </w:p>
    <w:p w14:paraId="7DAEF588" w14:textId="032216FD" w:rsidR="00F07F63" w:rsidRDefault="00F07F63" w:rsidP="00F07F63">
      <w:pPr>
        <w:ind w:firstLine="0"/>
        <w:jc w:val="both"/>
        <w:rPr>
          <w:rFonts w:ascii="Hind" w:hAnsi="Hind" w:cs="Hind"/>
          <w:noProof/>
          <w:lang w:val="nl-BE"/>
        </w:rPr>
      </w:pPr>
      <w:r>
        <w:rPr>
          <w:rFonts w:ascii="Hind" w:hAnsi="Hind" w:cs="Hind"/>
          <w:noProof/>
          <w:lang w:val="nl-BE"/>
        </w:rPr>
        <w:t xml:space="preserve">De quotering “goed” krijgt een quotering </w:t>
      </w:r>
      <w:r w:rsidR="00B9669F">
        <w:rPr>
          <w:rFonts w:ascii="Hind" w:hAnsi="Hind" w:cs="Hind"/>
          <w:noProof/>
          <w:lang w:val="nl-BE"/>
        </w:rPr>
        <w:t xml:space="preserve">van </w:t>
      </w:r>
      <w:r w:rsidR="00E27F07">
        <w:rPr>
          <w:rFonts w:ascii="Hind" w:hAnsi="Hind" w:cs="Hind"/>
          <w:noProof/>
          <w:lang w:val="nl-BE"/>
        </w:rPr>
        <w:t>10,5</w:t>
      </w:r>
      <w:r>
        <w:rPr>
          <w:rFonts w:ascii="Hind" w:hAnsi="Hind" w:cs="Hind"/>
          <w:noProof/>
          <w:lang w:val="nl-BE"/>
        </w:rPr>
        <w:t xml:space="preserve"> punten.</w:t>
      </w:r>
    </w:p>
    <w:p w14:paraId="3C0E5439" w14:textId="39C741AF" w:rsidR="00F07F63" w:rsidRDefault="00F07F63" w:rsidP="00F07F63">
      <w:pPr>
        <w:ind w:firstLine="0"/>
        <w:jc w:val="both"/>
        <w:rPr>
          <w:rFonts w:ascii="Hind" w:hAnsi="Hind" w:cs="Hind"/>
          <w:noProof/>
          <w:lang w:val="nl-BE"/>
        </w:rPr>
      </w:pPr>
      <w:r>
        <w:rPr>
          <w:rFonts w:ascii="Hind" w:hAnsi="Hind" w:cs="Hind"/>
          <w:noProof/>
          <w:lang w:val="nl-BE"/>
        </w:rPr>
        <w:t xml:space="preserve">De quotering “voldoende” krijgt een quotering van </w:t>
      </w:r>
      <w:r w:rsidR="00B9669F">
        <w:rPr>
          <w:rFonts w:ascii="Hind" w:hAnsi="Hind" w:cs="Hind"/>
          <w:noProof/>
          <w:lang w:val="nl-BE"/>
        </w:rPr>
        <w:t>7,5</w:t>
      </w:r>
      <w:r>
        <w:rPr>
          <w:rFonts w:ascii="Hind" w:hAnsi="Hind" w:cs="Hind"/>
          <w:noProof/>
          <w:lang w:val="nl-BE"/>
        </w:rPr>
        <w:t xml:space="preserve"> punten.</w:t>
      </w:r>
    </w:p>
    <w:p w14:paraId="0CC1E541" w14:textId="77777777" w:rsidR="00F07F63" w:rsidRDefault="00F07F63" w:rsidP="00F07F63">
      <w:pPr>
        <w:jc w:val="both"/>
        <w:rPr>
          <w:rFonts w:ascii="Hind" w:hAnsi="Hind" w:cs="Hind"/>
          <w:noProof/>
          <w:lang w:val="nl-BE"/>
        </w:rPr>
      </w:pPr>
    </w:p>
    <w:p w14:paraId="05849A3A" w14:textId="77777777" w:rsidR="00F07F63" w:rsidRDefault="00F07F63" w:rsidP="00F07F63">
      <w:pPr>
        <w:ind w:firstLine="0"/>
        <w:jc w:val="both"/>
        <w:rPr>
          <w:rFonts w:ascii="Hind" w:hAnsi="Hind" w:cs="Hind"/>
          <w:b/>
          <w:sz w:val="20"/>
          <w:szCs w:val="20"/>
          <w:u w:val="single"/>
          <w:lang w:val="nl-BE"/>
        </w:rPr>
      </w:pPr>
      <w:r>
        <w:rPr>
          <w:rFonts w:ascii="Hind" w:hAnsi="Hind" w:cs="Hind"/>
          <w:noProof/>
          <w:lang w:val="nl-BE"/>
        </w:rPr>
        <w:t xml:space="preserve">Voorstellen met quotering “slecht” </w:t>
      </w:r>
      <w:r>
        <w:rPr>
          <w:rFonts w:ascii="Hind" w:hAnsi="Hind" w:cs="Hind"/>
          <w:noProof/>
          <w:u w:val="single"/>
          <w:lang w:val="nl-BE"/>
        </w:rPr>
        <w:t>komen niet in aanmerking</w:t>
      </w:r>
      <w:r>
        <w:rPr>
          <w:rFonts w:ascii="Hind" w:hAnsi="Hind" w:cs="Hind"/>
          <w:noProof/>
          <w:lang w:val="nl-BE"/>
        </w:rPr>
        <w:t xml:space="preserve"> voor toewijzing.</w:t>
      </w:r>
    </w:p>
    <w:p w14:paraId="5B76DB69" w14:textId="77777777" w:rsidR="00122E6B" w:rsidRDefault="00122E6B" w:rsidP="00122E6B">
      <w:pPr>
        <w:keepNext/>
        <w:jc w:val="both"/>
        <w:rPr>
          <w:rFonts w:ascii="Hind" w:hAnsi="Hind" w:cs="Hind"/>
          <w:b/>
          <w:u w:val="single"/>
          <w:lang w:val="nl-BE"/>
        </w:rPr>
      </w:pPr>
    </w:p>
    <w:p w14:paraId="79CC1FE3" w14:textId="28F83837" w:rsidR="00122E6B" w:rsidRDefault="00122E6B" w:rsidP="005C7A78">
      <w:pPr>
        <w:keepNext/>
        <w:pBdr>
          <w:top w:val="single" w:sz="4" w:space="1" w:color="auto" w:shadow="1"/>
          <w:left w:val="single" w:sz="4" w:space="4" w:color="auto" w:shadow="1"/>
          <w:bottom w:val="single" w:sz="4" w:space="1" w:color="auto" w:shadow="1"/>
          <w:right w:val="single" w:sz="4" w:space="4" w:color="auto" w:shadow="1"/>
        </w:pBdr>
        <w:ind w:firstLine="0"/>
        <w:jc w:val="both"/>
        <w:rPr>
          <w:rFonts w:ascii="Hind" w:hAnsi="Hind" w:cs="Hind"/>
          <w:b/>
          <w:u w:val="single"/>
          <w:lang w:val="nl-BE"/>
        </w:rPr>
      </w:pPr>
      <w:r w:rsidRPr="00E175AD">
        <w:rPr>
          <w:rFonts w:ascii="Hind" w:hAnsi="Hind" w:cs="Hind"/>
          <w:b/>
          <w:u w:val="single"/>
          <w:lang w:val="nl-BE"/>
        </w:rPr>
        <w:t>TOEWIJZINGSCRITERIUM NR.</w:t>
      </w:r>
      <w:r w:rsidR="002B63E8" w:rsidRPr="00E175AD">
        <w:rPr>
          <w:rFonts w:ascii="Hind" w:hAnsi="Hind" w:cs="Hind"/>
          <w:b/>
          <w:u w:val="single"/>
          <w:lang w:val="nl-BE"/>
        </w:rPr>
        <w:t>4</w:t>
      </w:r>
      <w:r w:rsidRPr="00E175AD">
        <w:rPr>
          <w:rFonts w:ascii="Hind" w:hAnsi="Hind" w:cs="Hind"/>
          <w:b/>
          <w:u w:val="single"/>
          <w:lang w:val="nl-BE"/>
        </w:rPr>
        <w:t xml:space="preserve">: </w:t>
      </w:r>
      <w:r w:rsidR="00675FA3" w:rsidRPr="00E175AD">
        <w:rPr>
          <w:rFonts w:ascii="Hind" w:hAnsi="Hind" w:cs="Hind"/>
          <w:b/>
          <w:u w:val="single"/>
          <w:lang w:val="nl-BE"/>
        </w:rPr>
        <w:t>Betrokkenheid lokale actoren</w:t>
      </w:r>
      <w:r w:rsidR="00A92B0A" w:rsidRPr="00E175AD">
        <w:rPr>
          <w:rFonts w:ascii="Hind" w:hAnsi="Hind" w:cs="Hind"/>
          <w:b/>
          <w:u w:val="single"/>
          <w:lang w:val="nl-BE"/>
        </w:rPr>
        <w:t>/duurzaamheid</w:t>
      </w:r>
      <w:r w:rsidR="00675FA3" w:rsidRPr="00E175AD">
        <w:rPr>
          <w:rFonts w:ascii="Hind" w:hAnsi="Hind" w:cs="Hind"/>
          <w:b/>
          <w:u w:val="single"/>
          <w:lang w:val="nl-BE"/>
        </w:rPr>
        <w:t xml:space="preserve"> </w:t>
      </w:r>
      <w:r w:rsidRPr="00E175AD">
        <w:rPr>
          <w:rFonts w:ascii="Hind" w:hAnsi="Hind" w:cs="Hind"/>
          <w:b/>
          <w:u w:val="single"/>
          <w:lang w:val="nl-BE"/>
        </w:rPr>
        <w:t>(</w:t>
      </w:r>
      <w:r w:rsidR="00593521" w:rsidRPr="00E175AD">
        <w:rPr>
          <w:rFonts w:ascii="Hind" w:hAnsi="Hind" w:cs="Hind"/>
          <w:b/>
          <w:u w:val="single"/>
          <w:lang w:val="nl-BE"/>
        </w:rPr>
        <w:t>25</w:t>
      </w:r>
      <w:r w:rsidRPr="00E175AD">
        <w:rPr>
          <w:rFonts w:ascii="Hind" w:hAnsi="Hind" w:cs="Hind"/>
          <w:b/>
          <w:u w:val="single"/>
          <w:lang w:val="nl-BE"/>
        </w:rPr>
        <w:t xml:space="preserve"> punten)</w:t>
      </w:r>
    </w:p>
    <w:p w14:paraId="26F04905" w14:textId="77777777" w:rsidR="00122E6B" w:rsidRDefault="00122E6B" w:rsidP="00122E6B">
      <w:pPr>
        <w:keepNext/>
        <w:jc w:val="both"/>
        <w:rPr>
          <w:rFonts w:ascii="Hind" w:hAnsi="Hind" w:cs="Hind"/>
          <w:lang w:val="nl-BE"/>
        </w:rPr>
      </w:pPr>
    </w:p>
    <w:p w14:paraId="167354C6" w14:textId="40B60CCC" w:rsidR="002B63E8" w:rsidRDefault="002B63E8" w:rsidP="002B63E8">
      <w:pPr>
        <w:pStyle w:val="Default"/>
        <w:jc w:val="both"/>
        <w:rPr>
          <w:rFonts w:ascii="Hind" w:eastAsia="Times New Roman" w:hAnsi="Hind" w:cs="Hind"/>
          <w:color w:val="auto"/>
          <w:sz w:val="22"/>
          <w:szCs w:val="22"/>
        </w:rPr>
      </w:pPr>
      <w:r>
        <w:rPr>
          <w:rFonts w:ascii="Hind" w:eastAsia="Times New Roman" w:hAnsi="Hind" w:cs="Hind"/>
          <w:color w:val="auto"/>
          <w:sz w:val="22"/>
          <w:szCs w:val="22"/>
        </w:rPr>
        <w:t>De stad wil zo veel mogelijk inzetten op lokale verankering en duurzaamheid/korte keten binnen deze concessie. D</w:t>
      </w:r>
      <w:r w:rsidRPr="002B63E8">
        <w:rPr>
          <w:rFonts w:ascii="Hind" w:eastAsia="Times New Roman" w:hAnsi="Hind" w:cs="Hind"/>
          <w:color w:val="auto"/>
          <w:sz w:val="22"/>
          <w:szCs w:val="22"/>
        </w:rPr>
        <w:t xml:space="preserve">e inschrijver geeft in zijn </w:t>
      </w:r>
      <w:r>
        <w:rPr>
          <w:rFonts w:ascii="Hind" w:eastAsia="Times New Roman" w:hAnsi="Hind" w:cs="Hind"/>
          <w:color w:val="auto"/>
          <w:sz w:val="22"/>
          <w:szCs w:val="22"/>
        </w:rPr>
        <w:t xml:space="preserve">voorstel duidelijk weer welke </w:t>
      </w:r>
      <w:r w:rsidRPr="002B63E8">
        <w:rPr>
          <w:rFonts w:ascii="Hind" w:eastAsia="Times New Roman" w:hAnsi="Hind" w:cs="Hind"/>
          <w:color w:val="auto"/>
          <w:sz w:val="22"/>
          <w:szCs w:val="22"/>
        </w:rPr>
        <w:t xml:space="preserve">partners </w:t>
      </w:r>
      <w:r>
        <w:rPr>
          <w:rFonts w:ascii="Hind" w:eastAsia="Times New Roman" w:hAnsi="Hind" w:cs="Hind"/>
          <w:color w:val="auto"/>
          <w:sz w:val="22"/>
          <w:szCs w:val="22"/>
        </w:rPr>
        <w:t>(</w:t>
      </w:r>
      <w:r w:rsidRPr="002B63E8">
        <w:rPr>
          <w:rFonts w:ascii="Hind" w:eastAsia="Times New Roman" w:hAnsi="Hind" w:cs="Hind"/>
          <w:color w:val="auto"/>
          <w:sz w:val="22"/>
          <w:szCs w:val="22"/>
        </w:rPr>
        <w:t>lokale verenigingen, vrijwilligers, horeca</w:t>
      </w:r>
      <w:r>
        <w:rPr>
          <w:rFonts w:ascii="Hind" w:eastAsia="Times New Roman" w:hAnsi="Hind" w:cs="Hind"/>
          <w:color w:val="auto"/>
          <w:sz w:val="22"/>
          <w:szCs w:val="22"/>
        </w:rPr>
        <w:t xml:space="preserve">,…) </w:t>
      </w:r>
      <w:r w:rsidRPr="002B63E8">
        <w:rPr>
          <w:rFonts w:ascii="Hind" w:eastAsia="Times New Roman" w:hAnsi="Hind" w:cs="Hind"/>
          <w:color w:val="auto"/>
          <w:sz w:val="22"/>
          <w:szCs w:val="22"/>
        </w:rPr>
        <w:t>hij wil betrekken in z</w:t>
      </w:r>
      <w:r w:rsidR="00B9669F">
        <w:rPr>
          <w:rFonts w:ascii="Hind" w:eastAsia="Times New Roman" w:hAnsi="Hind" w:cs="Hind"/>
          <w:color w:val="auto"/>
          <w:sz w:val="22"/>
          <w:szCs w:val="22"/>
        </w:rPr>
        <w:t>ijn</w:t>
      </w:r>
      <w:r w:rsidRPr="002B63E8">
        <w:rPr>
          <w:rFonts w:ascii="Hind" w:eastAsia="Times New Roman" w:hAnsi="Hind" w:cs="Hind"/>
          <w:color w:val="auto"/>
          <w:sz w:val="22"/>
          <w:szCs w:val="22"/>
        </w:rPr>
        <w:t xml:space="preserve"> project</w:t>
      </w:r>
      <w:r>
        <w:rPr>
          <w:rFonts w:ascii="Hind" w:eastAsia="Times New Roman" w:hAnsi="Hind" w:cs="Hind"/>
          <w:color w:val="auto"/>
          <w:sz w:val="22"/>
          <w:szCs w:val="22"/>
        </w:rPr>
        <w:t xml:space="preserve"> en op welke manier</w:t>
      </w:r>
      <w:r w:rsidRPr="002B63E8">
        <w:rPr>
          <w:rFonts w:ascii="Hind" w:eastAsia="Times New Roman" w:hAnsi="Hind" w:cs="Hind"/>
          <w:color w:val="auto"/>
          <w:sz w:val="22"/>
          <w:szCs w:val="22"/>
        </w:rPr>
        <w:t>. De inschrijver beschrijft duidelijk welke maatregelen hij neemt om de ecologische voetafdruk te verkleinen.</w:t>
      </w:r>
    </w:p>
    <w:p w14:paraId="64D01325" w14:textId="77777777" w:rsidR="00122E6B" w:rsidRDefault="00122E6B" w:rsidP="00122E6B">
      <w:pPr>
        <w:keepNext/>
        <w:ind w:firstLine="0"/>
        <w:jc w:val="both"/>
        <w:rPr>
          <w:rFonts w:ascii="Hind" w:hAnsi="Hind" w:cs="Hind"/>
          <w:lang w:val="nl-BE"/>
        </w:rPr>
      </w:pPr>
    </w:p>
    <w:p w14:paraId="1D7B6E00" w14:textId="77777777" w:rsidR="00122E6B" w:rsidRDefault="00122E6B" w:rsidP="00122E6B">
      <w:pPr>
        <w:keepNext/>
        <w:ind w:firstLine="0"/>
        <w:jc w:val="both"/>
        <w:rPr>
          <w:rFonts w:ascii="Hind" w:hAnsi="Hind" w:cs="Hind"/>
          <w:lang w:val="nl-BE"/>
        </w:rPr>
      </w:pPr>
      <w:r>
        <w:rPr>
          <w:rFonts w:ascii="Hind" w:hAnsi="Hind" w:cs="Hind"/>
          <w:lang w:val="nl-BE"/>
        </w:rPr>
        <w:t>De quotering gebeurt kwalitatief:</w:t>
      </w:r>
    </w:p>
    <w:p w14:paraId="2337BDA2" w14:textId="77777777" w:rsidR="00122E6B" w:rsidRDefault="00122E6B" w:rsidP="00122E6B">
      <w:pPr>
        <w:keepNext/>
        <w:jc w:val="both"/>
        <w:rPr>
          <w:rFonts w:ascii="Hind" w:hAnsi="Hind" w:cs="Hind"/>
          <w:lang w:val="nl-BE"/>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tblGrid>
      <w:tr w:rsidR="00122E6B" w14:paraId="48AAF440"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2C72BC34" w14:textId="77777777" w:rsidR="00122E6B" w:rsidRDefault="00122E6B">
            <w:pPr>
              <w:keepNext/>
              <w:spacing w:line="256" w:lineRule="auto"/>
              <w:jc w:val="both"/>
              <w:rPr>
                <w:rFonts w:ascii="Hind" w:hAnsi="Hind" w:cs="Hind"/>
                <w:lang w:val="nl-BE"/>
              </w:rPr>
            </w:pPr>
            <w:r>
              <w:rPr>
                <w:rFonts w:ascii="Hind" w:hAnsi="Hind" w:cs="Hind"/>
                <w:lang w:val="nl-BE"/>
              </w:rPr>
              <w:t>Slecht</w:t>
            </w:r>
          </w:p>
        </w:tc>
      </w:tr>
      <w:tr w:rsidR="00122E6B" w14:paraId="19380F90"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61692187" w14:textId="77777777" w:rsidR="00122E6B" w:rsidRDefault="00122E6B">
            <w:pPr>
              <w:keepNext/>
              <w:spacing w:line="256" w:lineRule="auto"/>
              <w:jc w:val="both"/>
              <w:rPr>
                <w:rFonts w:ascii="Hind" w:hAnsi="Hind" w:cs="Hind"/>
                <w:lang w:val="nl-BE"/>
              </w:rPr>
            </w:pPr>
            <w:r>
              <w:rPr>
                <w:rFonts w:ascii="Hind" w:hAnsi="Hind" w:cs="Hind"/>
                <w:lang w:val="nl-BE"/>
              </w:rPr>
              <w:t>Voldoende</w:t>
            </w:r>
          </w:p>
        </w:tc>
      </w:tr>
      <w:tr w:rsidR="00122E6B" w14:paraId="6F259EB5"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16B9C0C9" w14:textId="77777777" w:rsidR="00122E6B" w:rsidRDefault="00122E6B">
            <w:pPr>
              <w:keepNext/>
              <w:spacing w:line="256" w:lineRule="auto"/>
              <w:jc w:val="both"/>
              <w:rPr>
                <w:rFonts w:ascii="Hind" w:hAnsi="Hind" w:cs="Hind"/>
                <w:lang w:val="nl-BE"/>
              </w:rPr>
            </w:pPr>
            <w:r>
              <w:rPr>
                <w:rFonts w:ascii="Hind" w:hAnsi="Hind" w:cs="Hind"/>
                <w:lang w:val="nl-BE"/>
              </w:rPr>
              <w:t>Goed</w:t>
            </w:r>
          </w:p>
        </w:tc>
      </w:tr>
      <w:tr w:rsidR="00122E6B" w14:paraId="5612C1D7"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11466EBB" w14:textId="77777777" w:rsidR="00122E6B" w:rsidRDefault="00122E6B">
            <w:pPr>
              <w:keepNext/>
              <w:spacing w:line="256" w:lineRule="auto"/>
              <w:jc w:val="both"/>
              <w:rPr>
                <w:rFonts w:ascii="Hind" w:hAnsi="Hind" w:cs="Hind"/>
                <w:lang w:val="nl-BE"/>
              </w:rPr>
            </w:pPr>
            <w:r>
              <w:rPr>
                <w:rFonts w:ascii="Hind" w:hAnsi="Hind" w:cs="Hind"/>
                <w:lang w:val="nl-BE"/>
              </w:rPr>
              <w:t>Zeer goed</w:t>
            </w:r>
          </w:p>
        </w:tc>
      </w:tr>
      <w:tr w:rsidR="00122E6B" w14:paraId="1A018C6C" w14:textId="77777777" w:rsidTr="00122E6B">
        <w:tc>
          <w:tcPr>
            <w:tcW w:w="1983" w:type="dxa"/>
            <w:tcBorders>
              <w:top w:val="single" w:sz="4" w:space="0" w:color="auto"/>
              <w:left w:val="single" w:sz="4" w:space="0" w:color="auto"/>
              <w:bottom w:val="single" w:sz="4" w:space="0" w:color="auto"/>
              <w:right w:val="single" w:sz="4" w:space="0" w:color="auto"/>
            </w:tcBorders>
            <w:hideMark/>
          </w:tcPr>
          <w:p w14:paraId="28A34101" w14:textId="77777777" w:rsidR="00122E6B" w:rsidRDefault="00122E6B">
            <w:pPr>
              <w:keepNext/>
              <w:spacing w:line="256" w:lineRule="auto"/>
              <w:jc w:val="both"/>
              <w:rPr>
                <w:rFonts w:ascii="Hind" w:hAnsi="Hind" w:cs="Hind"/>
                <w:lang w:val="nl-BE"/>
              </w:rPr>
            </w:pPr>
            <w:r>
              <w:rPr>
                <w:rFonts w:ascii="Hind" w:hAnsi="Hind" w:cs="Hind"/>
                <w:lang w:val="nl-BE"/>
              </w:rPr>
              <w:t>Uitstekend</w:t>
            </w:r>
          </w:p>
        </w:tc>
      </w:tr>
    </w:tbl>
    <w:p w14:paraId="4874C288" w14:textId="77777777" w:rsidR="00122E6B" w:rsidRDefault="00122E6B" w:rsidP="00122E6B">
      <w:pPr>
        <w:ind w:firstLine="0"/>
        <w:jc w:val="both"/>
        <w:rPr>
          <w:rFonts w:ascii="Hind" w:hAnsi="Hind" w:cs="Hind"/>
          <w:noProof/>
          <w:lang w:val="nl-BE"/>
        </w:rPr>
      </w:pPr>
    </w:p>
    <w:p w14:paraId="4257B732" w14:textId="2B6E0162" w:rsidR="00122E6B" w:rsidRPr="00E175AD" w:rsidRDefault="00122E6B" w:rsidP="00122E6B">
      <w:pPr>
        <w:ind w:firstLine="0"/>
        <w:jc w:val="both"/>
        <w:rPr>
          <w:rFonts w:ascii="Hind" w:hAnsi="Hind" w:cs="Hind"/>
          <w:noProof/>
          <w:lang w:val="nl-BE"/>
        </w:rPr>
      </w:pPr>
      <w:r w:rsidRPr="00B9669F">
        <w:rPr>
          <w:rFonts w:ascii="Hind" w:hAnsi="Hind" w:cs="Hind"/>
          <w:noProof/>
          <w:lang w:val="nl-BE"/>
        </w:rPr>
        <w:t>De hoogste quotering “</w:t>
      </w:r>
      <w:r w:rsidRPr="00E175AD">
        <w:rPr>
          <w:rFonts w:ascii="Hind" w:hAnsi="Hind" w:cs="Hind"/>
          <w:noProof/>
          <w:lang w:val="nl-BE"/>
        </w:rPr>
        <w:t xml:space="preserve">uitstekend” krijgt het maximum van de punten, zijnde </w:t>
      </w:r>
      <w:r w:rsidR="00E27F07" w:rsidRPr="00E175AD">
        <w:rPr>
          <w:rFonts w:ascii="Hind" w:hAnsi="Hind" w:cs="Hind"/>
          <w:noProof/>
          <w:lang w:val="nl-BE"/>
        </w:rPr>
        <w:t>25</w:t>
      </w:r>
      <w:r w:rsidRPr="00E175AD">
        <w:rPr>
          <w:rFonts w:ascii="Hind" w:hAnsi="Hind" w:cs="Hind"/>
          <w:noProof/>
          <w:lang w:val="nl-BE"/>
        </w:rPr>
        <w:t xml:space="preserve"> punten.</w:t>
      </w:r>
    </w:p>
    <w:p w14:paraId="3A1BC032" w14:textId="2A11B9F0" w:rsidR="00122E6B" w:rsidRPr="00E175AD" w:rsidRDefault="00122E6B" w:rsidP="00122E6B">
      <w:pPr>
        <w:ind w:firstLine="0"/>
        <w:jc w:val="both"/>
        <w:rPr>
          <w:rFonts w:ascii="Hind" w:hAnsi="Hind" w:cs="Hind"/>
          <w:noProof/>
          <w:lang w:val="nl-BE"/>
        </w:rPr>
      </w:pPr>
      <w:r w:rsidRPr="00E175AD">
        <w:rPr>
          <w:rFonts w:ascii="Hind" w:hAnsi="Hind" w:cs="Hind"/>
          <w:noProof/>
          <w:lang w:val="nl-BE"/>
        </w:rPr>
        <w:t xml:space="preserve">De quotering “zeer goed” krijgt een quotering </w:t>
      </w:r>
      <w:r w:rsidR="00B9669F" w:rsidRPr="00E175AD">
        <w:rPr>
          <w:rFonts w:ascii="Hind" w:hAnsi="Hind" w:cs="Hind"/>
          <w:noProof/>
          <w:lang w:val="nl-BE"/>
        </w:rPr>
        <w:t xml:space="preserve">van </w:t>
      </w:r>
      <w:r w:rsidR="00E27F07" w:rsidRPr="00E175AD">
        <w:rPr>
          <w:rFonts w:ascii="Hind" w:hAnsi="Hind" w:cs="Hind"/>
          <w:noProof/>
          <w:lang w:val="nl-BE"/>
        </w:rPr>
        <w:t>21</w:t>
      </w:r>
      <w:r w:rsidR="00B9669F" w:rsidRPr="00E175AD">
        <w:rPr>
          <w:rFonts w:ascii="Hind" w:hAnsi="Hind" w:cs="Hind"/>
          <w:noProof/>
          <w:lang w:val="nl-BE"/>
        </w:rPr>
        <w:t>,</w:t>
      </w:r>
      <w:r w:rsidR="00E27F07" w:rsidRPr="00E175AD">
        <w:rPr>
          <w:rFonts w:ascii="Hind" w:hAnsi="Hind" w:cs="Hind"/>
          <w:noProof/>
          <w:lang w:val="nl-BE"/>
        </w:rPr>
        <w:t>2</w:t>
      </w:r>
      <w:r w:rsidR="00B9669F" w:rsidRPr="00E175AD">
        <w:rPr>
          <w:rFonts w:ascii="Hind" w:hAnsi="Hind" w:cs="Hind"/>
          <w:noProof/>
          <w:lang w:val="nl-BE"/>
        </w:rPr>
        <w:t>5</w:t>
      </w:r>
      <w:r w:rsidRPr="00E175AD">
        <w:rPr>
          <w:rFonts w:ascii="Hind" w:hAnsi="Hind" w:cs="Hind"/>
          <w:noProof/>
          <w:lang w:val="nl-BE"/>
        </w:rPr>
        <w:t xml:space="preserve"> punten.</w:t>
      </w:r>
    </w:p>
    <w:p w14:paraId="55A91F7F" w14:textId="69A20E8F" w:rsidR="00122E6B" w:rsidRPr="00E175AD" w:rsidRDefault="00122E6B" w:rsidP="00122E6B">
      <w:pPr>
        <w:ind w:firstLine="0"/>
        <w:jc w:val="both"/>
        <w:rPr>
          <w:rFonts w:ascii="Hind" w:hAnsi="Hind" w:cs="Hind"/>
          <w:noProof/>
          <w:lang w:val="nl-BE"/>
        </w:rPr>
      </w:pPr>
      <w:r w:rsidRPr="00E175AD">
        <w:rPr>
          <w:rFonts w:ascii="Hind" w:hAnsi="Hind" w:cs="Hind"/>
          <w:noProof/>
          <w:lang w:val="nl-BE"/>
        </w:rPr>
        <w:t xml:space="preserve">De quotering “goed” krijgt een quotering </w:t>
      </w:r>
      <w:r w:rsidR="00B9669F" w:rsidRPr="00E175AD">
        <w:rPr>
          <w:rFonts w:ascii="Hind" w:hAnsi="Hind" w:cs="Hind"/>
          <w:noProof/>
          <w:lang w:val="nl-BE"/>
        </w:rPr>
        <w:t xml:space="preserve">van </w:t>
      </w:r>
      <w:r w:rsidR="00E27F07" w:rsidRPr="00E175AD">
        <w:rPr>
          <w:rFonts w:ascii="Hind" w:hAnsi="Hind" w:cs="Hind"/>
          <w:noProof/>
          <w:lang w:val="nl-BE"/>
        </w:rPr>
        <w:t>1</w:t>
      </w:r>
      <w:r w:rsidR="00B9669F" w:rsidRPr="00E175AD">
        <w:rPr>
          <w:rFonts w:ascii="Hind" w:hAnsi="Hind" w:cs="Hind"/>
          <w:noProof/>
          <w:lang w:val="nl-BE"/>
        </w:rPr>
        <w:t>7</w:t>
      </w:r>
      <w:r w:rsidR="00E27F07" w:rsidRPr="00E175AD">
        <w:rPr>
          <w:rFonts w:ascii="Hind" w:hAnsi="Hind" w:cs="Hind"/>
          <w:noProof/>
          <w:lang w:val="nl-BE"/>
        </w:rPr>
        <w:t>,5</w:t>
      </w:r>
      <w:r w:rsidRPr="00E175AD">
        <w:rPr>
          <w:rFonts w:ascii="Hind" w:hAnsi="Hind" w:cs="Hind"/>
          <w:noProof/>
          <w:lang w:val="nl-BE"/>
        </w:rPr>
        <w:t xml:space="preserve"> punten.</w:t>
      </w:r>
    </w:p>
    <w:p w14:paraId="542A231A" w14:textId="6318F534" w:rsidR="00122E6B" w:rsidRDefault="00122E6B" w:rsidP="00122E6B">
      <w:pPr>
        <w:ind w:firstLine="0"/>
        <w:jc w:val="both"/>
        <w:rPr>
          <w:rFonts w:ascii="Hind" w:hAnsi="Hind" w:cs="Hind"/>
          <w:noProof/>
          <w:lang w:val="nl-BE"/>
        </w:rPr>
      </w:pPr>
      <w:r w:rsidRPr="00E175AD">
        <w:rPr>
          <w:rFonts w:ascii="Hind" w:hAnsi="Hind" w:cs="Hind"/>
          <w:noProof/>
          <w:lang w:val="nl-BE"/>
        </w:rPr>
        <w:t>De quotering “voldoende” krijgt een quotering van</w:t>
      </w:r>
      <w:r w:rsidR="005C7A78" w:rsidRPr="00E175AD">
        <w:rPr>
          <w:rFonts w:ascii="Hind" w:hAnsi="Hind" w:cs="Hind"/>
          <w:noProof/>
          <w:lang w:val="nl-BE"/>
        </w:rPr>
        <w:t xml:space="preserve"> </w:t>
      </w:r>
      <w:r w:rsidR="00E27F07" w:rsidRPr="00E175AD">
        <w:rPr>
          <w:rFonts w:ascii="Hind" w:hAnsi="Hind" w:cs="Hind"/>
          <w:noProof/>
          <w:lang w:val="nl-BE"/>
        </w:rPr>
        <w:t>12,</w:t>
      </w:r>
      <w:r w:rsidR="00B9669F" w:rsidRPr="00E175AD">
        <w:rPr>
          <w:rFonts w:ascii="Hind" w:hAnsi="Hind" w:cs="Hind"/>
          <w:noProof/>
          <w:lang w:val="nl-BE"/>
        </w:rPr>
        <w:t>5</w:t>
      </w:r>
      <w:r w:rsidRPr="00E175AD">
        <w:rPr>
          <w:rFonts w:ascii="Hind" w:hAnsi="Hind" w:cs="Hind"/>
          <w:noProof/>
          <w:lang w:val="nl-BE"/>
        </w:rPr>
        <w:t xml:space="preserve"> punten.</w:t>
      </w:r>
    </w:p>
    <w:p w14:paraId="6F917FB9" w14:textId="77777777" w:rsidR="00122E6B" w:rsidRDefault="00122E6B" w:rsidP="00122E6B">
      <w:pPr>
        <w:jc w:val="both"/>
        <w:rPr>
          <w:rFonts w:ascii="Hind" w:hAnsi="Hind" w:cs="Hind"/>
          <w:noProof/>
          <w:lang w:val="nl-BE"/>
        </w:rPr>
      </w:pPr>
    </w:p>
    <w:p w14:paraId="3BDDCFE6" w14:textId="77777777" w:rsidR="00122E6B" w:rsidRDefault="00122E6B" w:rsidP="00122E6B">
      <w:pPr>
        <w:ind w:firstLine="0"/>
        <w:jc w:val="both"/>
        <w:rPr>
          <w:rFonts w:ascii="Hind" w:hAnsi="Hind" w:cs="Hind"/>
          <w:noProof/>
          <w:lang w:val="nl-BE"/>
        </w:rPr>
      </w:pPr>
      <w:r>
        <w:rPr>
          <w:rFonts w:ascii="Hind" w:hAnsi="Hind" w:cs="Hind"/>
          <w:noProof/>
          <w:lang w:val="nl-BE"/>
        </w:rPr>
        <w:t xml:space="preserve">Voorstellen met quotering “slecht” </w:t>
      </w:r>
      <w:r>
        <w:rPr>
          <w:rFonts w:ascii="Hind" w:hAnsi="Hind" w:cs="Hind"/>
          <w:noProof/>
          <w:u w:val="single"/>
          <w:lang w:val="nl-BE"/>
        </w:rPr>
        <w:t>komen niet in aanmerking</w:t>
      </w:r>
      <w:r>
        <w:rPr>
          <w:rFonts w:ascii="Hind" w:hAnsi="Hind" w:cs="Hind"/>
          <w:noProof/>
          <w:lang w:val="nl-BE"/>
        </w:rPr>
        <w:t xml:space="preserve"> voor toewijzing.</w:t>
      </w:r>
    </w:p>
    <w:p w14:paraId="477D6F6A" w14:textId="77777777" w:rsidR="00122E6B" w:rsidRDefault="00122E6B" w:rsidP="00122E6B">
      <w:pPr>
        <w:keepNext/>
        <w:jc w:val="both"/>
        <w:rPr>
          <w:rFonts w:ascii="Hind" w:hAnsi="Hind" w:cs="Hind"/>
          <w:b/>
          <w:u w:val="single"/>
          <w:lang w:val="nl-BE"/>
        </w:rPr>
      </w:pPr>
    </w:p>
    <w:p w14:paraId="3B21587E" w14:textId="5C6B3872" w:rsidR="00A92B0A" w:rsidRPr="008D504C" w:rsidRDefault="00A92B0A" w:rsidP="008D504C">
      <w:pPr>
        <w:pStyle w:val="Lijstalinea"/>
        <w:autoSpaceDE w:val="0"/>
        <w:autoSpaceDN w:val="0"/>
        <w:adjustRightInd w:val="0"/>
        <w:spacing w:after="34"/>
        <w:ind w:firstLine="0"/>
        <w:rPr>
          <w:rFonts w:cs="Tahoma"/>
          <w:color w:val="000000"/>
          <w:szCs w:val="20"/>
          <w:lang w:val="nl-BE" w:eastAsia="nl-BE"/>
        </w:rPr>
      </w:pPr>
    </w:p>
    <w:p w14:paraId="7479FC01" w14:textId="77777777" w:rsidR="00A92B0A" w:rsidRPr="00A92B0A" w:rsidRDefault="00A92B0A" w:rsidP="00A92B0A">
      <w:pPr>
        <w:rPr>
          <w:lang w:val="nl-BE" w:eastAsia="nl-NL"/>
        </w:rPr>
      </w:pPr>
    </w:p>
    <w:p w14:paraId="68ADFC45" w14:textId="1D22DA09" w:rsidR="002743CC" w:rsidRPr="00FC1C68" w:rsidRDefault="00122E6B" w:rsidP="002743CC">
      <w:pPr>
        <w:pStyle w:val="Kop1"/>
        <w:rPr>
          <w:rFonts w:ascii="Hind" w:hAnsi="Hind" w:cs="Hind"/>
          <w:color w:val="auto"/>
          <w:sz w:val="28"/>
          <w:szCs w:val="28"/>
          <w:lang w:val="nl-BE" w:eastAsia="nl-NL"/>
        </w:rPr>
      </w:pPr>
      <w:bookmarkStart w:id="58" w:name="_Toc482523848"/>
      <w:r>
        <w:rPr>
          <w:rFonts w:ascii="Hind" w:hAnsi="Hind" w:cs="Hind"/>
          <w:color w:val="auto"/>
          <w:sz w:val="28"/>
          <w:szCs w:val="28"/>
          <w:lang w:val="nl-BE" w:eastAsia="nl-NL"/>
        </w:rPr>
        <w:t>8</w:t>
      </w:r>
      <w:r w:rsidR="002743CC" w:rsidRPr="00FC1C68">
        <w:rPr>
          <w:rFonts w:ascii="Hind" w:hAnsi="Hind" w:cs="Hind"/>
          <w:color w:val="auto"/>
          <w:sz w:val="28"/>
          <w:szCs w:val="28"/>
          <w:lang w:val="nl-BE" w:eastAsia="nl-NL"/>
        </w:rPr>
        <w:t>. BIJLAGEN</w:t>
      </w:r>
      <w:bookmarkEnd w:id="58"/>
    </w:p>
    <w:p w14:paraId="75B3D10F" w14:textId="77777777" w:rsidR="002743CC" w:rsidRPr="00FC1C68" w:rsidRDefault="002743CC" w:rsidP="002743CC">
      <w:pPr>
        <w:rPr>
          <w:rFonts w:ascii="Hind" w:hAnsi="Hind" w:cs="Hind"/>
          <w:sz w:val="24"/>
          <w:szCs w:val="20"/>
          <w:lang w:val="nl-BE" w:eastAsia="nl-NL"/>
        </w:rPr>
      </w:pPr>
    </w:p>
    <w:p w14:paraId="13D3BBD3" w14:textId="2F28F90F" w:rsidR="002743CC" w:rsidRPr="0092553E" w:rsidRDefault="00A92B0A" w:rsidP="000873A3">
      <w:pPr>
        <w:pStyle w:val="Lijstalinea"/>
        <w:numPr>
          <w:ilvl w:val="0"/>
          <w:numId w:val="5"/>
        </w:numPr>
        <w:spacing w:after="240" w:line="280" w:lineRule="atLeast"/>
        <w:ind w:left="705" w:hanging="705"/>
        <w:jc w:val="both"/>
        <w:rPr>
          <w:rFonts w:ascii="Hind" w:hAnsi="Hind" w:cs="Hind"/>
          <w:lang w:val="nl-BE"/>
        </w:rPr>
      </w:pPr>
      <w:r w:rsidRPr="0092553E">
        <w:rPr>
          <w:rFonts w:ascii="Hind" w:hAnsi="Hind" w:cs="Hind"/>
          <w:lang w:val="nl-BE" w:eastAsia="nl-NL"/>
        </w:rPr>
        <w:t>Formulier kandidatuur uitbating EK voetbaldorp 2020</w:t>
      </w:r>
    </w:p>
    <w:sectPr w:rsidR="002743CC" w:rsidRPr="0092553E" w:rsidSect="000A1948">
      <w:headerReference w:type="default"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42102" w14:textId="77777777" w:rsidR="00F15ADF" w:rsidRDefault="00F15ADF" w:rsidP="002743CC">
      <w:r>
        <w:separator/>
      </w:r>
    </w:p>
  </w:endnote>
  <w:endnote w:type="continuationSeparator" w:id="0">
    <w:p w14:paraId="09124DB3" w14:textId="77777777" w:rsidR="00F15ADF" w:rsidRDefault="00F15ADF" w:rsidP="0027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ind Light">
    <w:panose1 w:val="02000000000000000000"/>
    <w:charset w:val="00"/>
    <w:family w:val="auto"/>
    <w:pitch w:val="variable"/>
    <w:sig w:usb0="00008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nd">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1126" w14:textId="77777777" w:rsidR="00B9669F" w:rsidRDefault="00B9669F">
    <w:pPr>
      <w:pStyle w:val="Voettekst"/>
      <w:jc w:val="center"/>
    </w:pPr>
    <w:r>
      <w:fldChar w:fldCharType="begin"/>
    </w:r>
    <w:r>
      <w:instrText xml:space="preserve"> PAGE   \* MERGEFORMAT </w:instrText>
    </w:r>
    <w:r>
      <w:fldChar w:fldCharType="separate"/>
    </w:r>
    <w:r>
      <w:rPr>
        <w:noProof/>
      </w:rPr>
      <w:t>2</w:t>
    </w:r>
    <w:r>
      <w:rPr>
        <w:noProof/>
      </w:rPr>
      <w:fldChar w:fldCharType="end"/>
    </w:r>
  </w:p>
  <w:p w14:paraId="32E8C3CF" w14:textId="77777777" w:rsidR="00B9669F" w:rsidRDefault="00B966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AAD7" w14:textId="77777777" w:rsidR="00F15ADF" w:rsidRDefault="00F15ADF" w:rsidP="002743CC">
      <w:r>
        <w:separator/>
      </w:r>
    </w:p>
  </w:footnote>
  <w:footnote w:type="continuationSeparator" w:id="0">
    <w:p w14:paraId="7CC35E60" w14:textId="77777777" w:rsidR="00F15ADF" w:rsidRDefault="00F15ADF" w:rsidP="0027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4EB1" w14:textId="0C11CB21" w:rsidR="00B9669F" w:rsidRPr="007F4684" w:rsidRDefault="00B9669F" w:rsidP="000A1948">
    <w:pPr>
      <w:pStyle w:val="Koptekst"/>
      <w:tabs>
        <w:tab w:val="left" w:pos="2552"/>
      </w:tabs>
      <w:jc w:val="center"/>
      <w:rPr>
        <w:rFonts w:ascii="Arial" w:hAnsi="Arial" w:cs="Arial"/>
        <w:b/>
        <w:noProof/>
        <w:szCs w:val="24"/>
        <w:lang w:val="nl-NL"/>
      </w:rPr>
    </w:pPr>
    <w:r>
      <w:rPr>
        <w:rFonts w:ascii="Arial" w:hAnsi="Arial" w:cs="Arial"/>
        <w:b/>
        <w:noProof/>
        <w:szCs w:val="24"/>
        <w:lang w:val="nl-NL"/>
      </w:rPr>
      <w:t xml:space="preserve">Concessie uitzendingen EK voetbal 2020 – Stad Zottegem </w:t>
    </w:r>
  </w:p>
  <w:p w14:paraId="7D9AC4F9" w14:textId="0ECE7CC3" w:rsidR="00B9669F" w:rsidRPr="007F4684" w:rsidRDefault="00B9669F" w:rsidP="000A1948">
    <w:pPr>
      <w:pStyle w:val="Koptekst"/>
      <w:tabs>
        <w:tab w:val="left" w:pos="2552"/>
      </w:tabs>
      <w:rPr>
        <w:rFonts w:ascii="Arial" w:hAnsi="Arial" w:cs="Arial"/>
        <w:szCs w:val="24"/>
        <w:lang w:val="nl-NL"/>
      </w:rPr>
    </w:pPr>
    <w:r w:rsidRPr="007F4684">
      <w:rPr>
        <w:rFonts w:ascii="Arial" w:hAnsi="Arial" w:cs="Arial"/>
        <w:b/>
        <w:szCs w:val="24"/>
        <w:lang w:val="nl-NL"/>
      </w:rPr>
      <w:t xml:space="preserve">   </w:t>
    </w:r>
    <w:r w:rsidRPr="007F4684">
      <w:rPr>
        <w:rFonts w:ascii="Arial" w:hAnsi="Arial" w:cs="Arial"/>
        <w:szCs w:val="24"/>
        <w:lang w:val="nl-NL"/>
      </w:rPr>
      <w:tab/>
    </w:r>
    <w:r w:rsidRPr="007F4684">
      <w:rPr>
        <w:rFonts w:ascii="Arial" w:hAnsi="Arial" w:cs="Arial"/>
        <w:szCs w:val="24"/>
        <w:lang w:val="nl-NL"/>
      </w:rPr>
      <w:tab/>
    </w:r>
    <w:r w:rsidRPr="007F4684">
      <w:rPr>
        <w:rFonts w:ascii="Arial" w:hAnsi="Arial" w:cs="Arial"/>
        <w:noProof/>
        <w:szCs w:val="24"/>
        <w:lang w:val="nl-NL"/>
      </w:rPr>
      <w:t xml:space="preserve">Pagina </w:t>
    </w:r>
    <w:r w:rsidRPr="007F4684">
      <w:rPr>
        <w:rFonts w:ascii="Arial" w:hAnsi="Arial" w:cs="Arial"/>
        <w:noProof/>
        <w:szCs w:val="24"/>
      </w:rPr>
      <w:fldChar w:fldCharType="begin"/>
    </w:r>
    <w:r w:rsidRPr="007F4684">
      <w:rPr>
        <w:rFonts w:ascii="Arial" w:hAnsi="Arial" w:cs="Arial"/>
        <w:noProof/>
        <w:szCs w:val="24"/>
      </w:rPr>
      <w:instrText xml:space="preserve"> =</w:instrText>
    </w:r>
    <w:r w:rsidRPr="007F4684">
      <w:rPr>
        <w:rFonts w:ascii="Arial" w:hAnsi="Arial" w:cs="Arial"/>
        <w:noProof/>
        <w:szCs w:val="24"/>
        <w:lang w:val="nl-NL"/>
      </w:rPr>
      <w:fldChar w:fldCharType="begin"/>
    </w:r>
    <w:r w:rsidRPr="007F4684">
      <w:rPr>
        <w:rFonts w:ascii="Arial" w:hAnsi="Arial" w:cs="Arial"/>
        <w:noProof/>
        <w:szCs w:val="24"/>
        <w:lang w:val="nl-NL"/>
      </w:rPr>
      <w:instrText xml:space="preserve"> PAGE </w:instrText>
    </w:r>
    <w:r w:rsidRPr="007F4684">
      <w:rPr>
        <w:rFonts w:ascii="Arial" w:hAnsi="Arial" w:cs="Arial"/>
        <w:noProof/>
        <w:szCs w:val="24"/>
        <w:lang w:val="nl-NL"/>
      </w:rPr>
      <w:fldChar w:fldCharType="separate"/>
    </w:r>
    <w:r w:rsidR="00857837">
      <w:rPr>
        <w:rFonts w:ascii="Arial" w:hAnsi="Arial" w:cs="Arial"/>
        <w:noProof/>
        <w:szCs w:val="24"/>
        <w:lang w:val="nl-NL"/>
      </w:rPr>
      <w:instrText>15</w:instrText>
    </w:r>
    <w:r w:rsidRPr="007F4684">
      <w:rPr>
        <w:rFonts w:ascii="Arial" w:hAnsi="Arial" w:cs="Arial"/>
        <w:noProof/>
        <w:szCs w:val="24"/>
        <w:lang w:val="nl-NL"/>
      </w:rPr>
      <w:fldChar w:fldCharType="end"/>
    </w:r>
    <w:r w:rsidRPr="007F4684">
      <w:rPr>
        <w:rFonts w:ascii="Arial" w:hAnsi="Arial" w:cs="Arial"/>
        <w:noProof/>
        <w:szCs w:val="24"/>
        <w:lang w:val="nl-NL"/>
      </w:rPr>
      <w:instrText xml:space="preserve"> </w:instrText>
    </w:r>
    <w:r w:rsidRPr="007F4684">
      <w:rPr>
        <w:rFonts w:ascii="Arial" w:hAnsi="Arial" w:cs="Arial"/>
        <w:noProof/>
        <w:szCs w:val="24"/>
      </w:rPr>
      <w:fldChar w:fldCharType="separate"/>
    </w:r>
    <w:r w:rsidR="00857837">
      <w:rPr>
        <w:rFonts w:ascii="Arial" w:hAnsi="Arial" w:cs="Arial"/>
        <w:noProof/>
        <w:szCs w:val="24"/>
      </w:rPr>
      <w:t>15</w:t>
    </w:r>
    <w:r w:rsidRPr="007F4684">
      <w:rPr>
        <w:rFonts w:ascii="Arial" w:hAnsi="Arial" w:cs="Arial"/>
        <w:noProof/>
        <w:szCs w:val="24"/>
      </w:rPr>
      <w:fldChar w:fldCharType="end"/>
    </w:r>
    <w:r w:rsidRPr="007F4684">
      <w:rPr>
        <w:rFonts w:ascii="Arial" w:hAnsi="Arial" w:cs="Arial"/>
        <w:noProof/>
        <w:szCs w:val="24"/>
        <w:lang w:val="nl-NL"/>
      </w:rPr>
      <w:t xml:space="preserve"> van </w:t>
    </w:r>
    <w:r w:rsidRPr="007F4684">
      <w:rPr>
        <w:rStyle w:val="Paginanummer"/>
        <w:rFonts w:ascii="Arial" w:hAnsi="Arial" w:cs="Arial"/>
        <w:noProof/>
        <w:szCs w:val="24"/>
        <w:lang w:val="nl-NL"/>
      </w:rPr>
      <w:fldChar w:fldCharType="begin"/>
    </w:r>
    <w:r w:rsidRPr="007F4684">
      <w:rPr>
        <w:rStyle w:val="Paginanummer"/>
        <w:rFonts w:ascii="Arial" w:hAnsi="Arial" w:cs="Arial"/>
        <w:noProof/>
        <w:szCs w:val="24"/>
        <w:lang w:val="nl-NL"/>
      </w:rPr>
      <w:instrText xml:space="preserve"> NUMPAGES </w:instrText>
    </w:r>
    <w:r w:rsidRPr="007F4684">
      <w:rPr>
        <w:rStyle w:val="Paginanummer"/>
        <w:rFonts w:ascii="Arial" w:hAnsi="Arial" w:cs="Arial"/>
        <w:noProof/>
        <w:szCs w:val="24"/>
        <w:lang w:val="nl-NL"/>
      </w:rPr>
      <w:fldChar w:fldCharType="separate"/>
    </w:r>
    <w:r>
      <w:rPr>
        <w:rStyle w:val="Paginanummer"/>
        <w:rFonts w:ascii="Arial" w:hAnsi="Arial" w:cs="Arial"/>
        <w:noProof/>
        <w:szCs w:val="24"/>
        <w:lang w:val="nl-NL"/>
      </w:rPr>
      <w:t>24</w:t>
    </w:r>
    <w:r w:rsidRPr="007F4684">
      <w:rPr>
        <w:rStyle w:val="Paginanummer"/>
        <w:rFonts w:ascii="Arial" w:hAnsi="Arial" w:cs="Arial"/>
        <w:noProof/>
        <w:szCs w:val="24"/>
        <w:lang w:val="nl-NL"/>
      </w:rPr>
      <w:fldChar w:fldCharType="end"/>
    </w:r>
  </w:p>
  <w:p w14:paraId="35837B25" w14:textId="77777777" w:rsidR="00B9669F" w:rsidRPr="00F61153" w:rsidRDefault="00B9669F" w:rsidP="000A1948">
    <w:pPr>
      <w:pStyle w:val="Koptekst"/>
      <w:tabs>
        <w:tab w:val="clear" w:pos="4536"/>
        <w:tab w:val="left" w:pos="2552"/>
      </w:tabs>
      <w:rPr>
        <w:szCs w:val="24"/>
        <w:lang w:val="nl-NL"/>
      </w:rPr>
    </w:pPr>
    <w:r>
      <w:rPr>
        <w:noProof/>
      </w:rPr>
      <mc:AlternateContent>
        <mc:Choice Requires="wps">
          <w:drawing>
            <wp:anchor distT="4294967294" distB="4294967294" distL="114300" distR="114300" simplePos="0" relativeHeight="251659264" behindDoc="0" locked="0" layoutInCell="0" allowOverlap="1" wp14:anchorId="7C636D08" wp14:editId="0D5ACA63">
              <wp:simplePos x="0" y="0"/>
              <wp:positionH relativeFrom="margin">
                <wp:posOffset>0</wp:posOffset>
              </wp:positionH>
              <wp:positionV relativeFrom="paragraph">
                <wp:posOffset>53974</wp:posOffset>
              </wp:positionV>
              <wp:extent cx="5760085" cy="0"/>
              <wp:effectExtent l="0" t="0" r="0" b="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811B" id="Rechte verbindingslijn 7"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25pt" to="453.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" o:allowincell="f" strokeweight=".3pt">
              <w10:wrap anchorx="margin"/>
            </v:line>
          </w:pict>
        </mc:Fallback>
      </mc:AlternateContent>
    </w:r>
  </w:p>
  <w:p w14:paraId="1018097E" w14:textId="77777777" w:rsidR="00B9669F" w:rsidRPr="004273B0" w:rsidRDefault="00B9669F">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252"/>
    <w:multiLevelType w:val="hybridMultilevel"/>
    <w:tmpl w:val="4C445430"/>
    <w:lvl w:ilvl="0" w:tplc="0813000F">
      <w:start w:val="1"/>
      <w:numFmt w:val="decimal"/>
      <w:lvlText w:val="%1."/>
      <w:lvlJc w:val="left"/>
      <w:pPr>
        <w:ind w:left="1080" w:hanging="360"/>
      </w:pPr>
      <w:rPr>
        <w:rFonts w:cs="Times New Roman"/>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 w15:restartNumberingAfterBreak="0">
    <w:nsid w:val="067F5A35"/>
    <w:multiLevelType w:val="multilevel"/>
    <w:tmpl w:val="04090023"/>
    <w:styleLink w:val="Artikelsectie"/>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C5B2925"/>
    <w:multiLevelType w:val="hybridMultilevel"/>
    <w:tmpl w:val="01B01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5B5BC7"/>
    <w:multiLevelType w:val="hybridMultilevel"/>
    <w:tmpl w:val="4C445430"/>
    <w:lvl w:ilvl="0" w:tplc="0813000F">
      <w:start w:val="1"/>
      <w:numFmt w:val="decimal"/>
      <w:lvlText w:val="%1."/>
      <w:lvlJc w:val="left"/>
      <w:pPr>
        <w:ind w:left="1080" w:hanging="360"/>
      </w:pPr>
      <w:rPr>
        <w:rFonts w:cs="Times New Roman"/>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4" w15:restartNumberingAfterBreak="0">
    <w:nsid w:val="117A2CE5"/>
    <w:multiLevelType w:val="multilevel"/>
    <w:tmpl w:val="2750B470"/>
    <w:lvl w:ilvl="0">
      <w:start w:val="1"/>
      <w:numFmt w:val="decimal"/>
      <w:lvlText w:val="%1."/>
      <w:lvlJc w:val="left"/>
      <w:pPr>
        <w:ind w:left="2628" w:hanging="360"/>
      </w:pPr>
      <w:rPr>
        <w:rFonts w:ascii="Arial" w:hAnsi="Arial" w:cs="Times New Roman" w:hint="default"/>
        <w:sz w:val="28"/>
      </w:rPr>
    </w:lvl>
    <w:lvl w:ilvl="1">
      <w:start w:val="2"/>
      <w:numFmt w:val="decimal"/>
      <w:isLgl/>
      <w:lvlText w:val="%1.%2."/>
      <w:lvlJc w:val="left"/>
      <w:pPr>
        <w:tabs>
          <w:tab w:val="num" w:pos="2988"/>
        </w:tabs>
        <w:ind w:left="2988" w:hanging="72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3348"/>
        </w:tabs>
        <w:ind w:left="3348"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708"/>
        </w:tabs>
        <w:ind w:left="3708" w:hanging="1440"/>
      </w:pPr>
      <w:rPr>
        <w:rFonts w:cs="Times New Roman" w:hint="default"/>
      </w:rPr>
    </w:lvl>
    <w:lvl w:ilvl="6">
      <w:start w:val="1"/>
      <w:numFmt w:val="decimal"/>
      <w:isLgl/>
      <w:lvlText w:val="%1.%2.%3.%4.%5.%6.%7."/>
      <w:lvlJc w:val="left"/>
      <w:pPr>
        <w:tabs>
          <w:tab w:val="num" w:pos="3708"/>
        </w:tabs>
        <w:ind w:left="3708" w:hanging="1440"/>
      </w:pPr>
      <w:rPr>
        <w:rFonts w:cs="Times New Roman" w:hint="default"/>
      </w:rPr>
    </w:lvl>
    <w:lvl w:ilvl="7">
      <w:start w:val="1"/>
      <w:numFmt w:val="decimal"/>
      <w:isLgl/>
      <w:lvlText w:val="%1.%2.%3.%4.%5.%6.%7.%8."/>
      <w:lvlJc w:val="left"/>
      <w:pPr>
        <w:tabs>
          <w:tab w:val="num" w:pos="4068"/>
        </w:tabs>
        <w:ind w:left="4068" w:hanging="1800"/>
      </w:pPr>
      <w:rPr>
        <w:rFonts w:cs="Times New Roman" w:hint="default"/>
      </w:rPr>
    </w:lvl>
    <w:lvl w:ilvl="8">
      <w:start w:val="1"/>
      <w:numFmt w:val="decimal"/>
      <w:isLgl/>
      <w:lvlText w:val="%1.%2.%3.%4.%5.%6.%7.%8.%9."/>
      <w:lvlJc w:val="left"/>
      <w:pPr>
        <w:tabs>
          <w:tab w:val="num" w:pos="4428"/>
        </w:tabs>
        <w:ind w:left="4428" w:hanging="2160"/>
      </w:pPr>
      <w:rPr>
        <w:rFonts w:cs="Times New Roman" w:hint="default"/>
      </w:rPr>
    </w:lvl>
  </w:abstractNum>
  <w:abstractNum w:abstractNumId="5" w15:restartNumberingAfterBreak="0">
    <w:nsid w:val="1EA41F11"/>
    <w:multiLevelType w:val="hybridMultilevel"/>
    <w:tmpl w:val="1784922E"/>
    <w:lvl w:ilvl="0" w:tplc="F4D2BF94">
      <w:numFmt w:val="bullet"/>
      <w:lvlText w:val=""/>
      <w:lvlJc w:val="left"/>
      <w:pPr>
        <w:ind w:left="720" w:hanging="360"/>
      </w:pPr>
      <w:rPr>
        <w:rFonts w:ascii="Symbol" w:eastAsia="Times New Roman" w:hAnsi="Symbol"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cs="Times New Roman" w:hint="default"/>
        <w:b/>
        <w:i w:val="0"/>
        <w:color w:val="FFFFFF"/>
        <w:sz w:val="28"/>
      </w:rPr>
    </w:lvl>
    <w:lvl w:ilvl="1">
      <w:start w:val="1"/>
      <w:numFmt w:val="decimal"/>
      <w:pStyle w:val="StyleHeading2TitleVerdana"/>
      <w:suff w:val="space"/>
      <w:lvlText w:val="%1.%2"/>
      <w:lvlJc w:val="left"/>
      <w:rPr>
        <w:rFonts w:ascii="Tahoma" w:hAnsi="Tahoma" w:cs="Times New Roman" w:hint="default"/>
        <w:b/>
        <w:i w:val="0"/>
        <w:color w:val="000080"/>
        <w:sz w:val="28"/>
      </w:rPr>
    </w:lvl>
    <w:lvl w:ilvl="2">
      <w:start w:val="1"/>
      <w:numFmt w:val="decimal"/>
      <w:pStyle w:val="Kop3"/>
      <w:suff w:val="space"/>
      <w:lvlText w:val="%1.%2.%3"/>
      <w:lvlJc w:val="left"/>
      <w:pPr>
        <w:ind w:left="1588" w:hanging="1588"/>
      </w:pPr>
      <w:rPr>
        <w:rFonts w:ascii="Tahoma" w:hAnsi="Tahoma" w:cs="Times New Roman" w:hint="default"/>
        <w:b/>
        <w:i w:val="0"/>
        <w:color w:val="000080"/>
        <w:sz w:val="24"/>
        <w:szCs w:val="24"/>
      </w:rPr>
    </w:lvl>
    <w:lvl w:ilvl="3">
      <w:start w:val="1"/>
      <w:numFmt w:val="decimal"/>
      <w:pStyle w:val="Kop4"/>
      <w:suff w:val="space"/>
      <w:lvlText w:val="%1.%2.%3.%4"/>
      <w:lvlJc w:val="left"/>
      <w:rPr>
        <w:rFonts w:ascii="Tahoma" w:hAnsi="Tahoma" w:cs="Times New Roman" w:hint="default"/>
        <w:b/>
        <w:i w:val="0"/>
        <w:color w:val="000080"/>
        <w:sz w:val="22"/>
      </w:rPr>
    </w:lvl>
    <w:lvl w:ilvl="4">
      <w:start w:val="1"/>
      <w:numFmt w:val="decimal"/>
      <w:pStyle w:val="Kop5"/>
      <w:suff w:val="space"/>
      <w:lvlText w:val="%1.%2.%3.%4.%5"/>
      <w:lvlJc w:val="left"/>
      <w:rPr>
        <w:rFonts w:cs="Times New Roman" w:hint="default"/>
      </w:rPr>
    </w:lvl>
    <w:lvl w:ilvl="5">
      <w:start w:val="1"/>
      <w:numFmt w:val="decimal"/>
      <w:pStyle w:val="Kop6"/>
      <w:suff w:val="space"/>
      <w:lvlText w:val="%1.%2.%3.%4.%5.%6"/>
      <w:lvlJc w:val="left"/>
      <w:rPr>
        <w:rFonts w:cs="Times New Roman" w:hint="default"/>
      </w:rPr>
    </w:lvl>
    <w:lvl w:ilvl="6">
      <w:start w:val="1"/>
      <w:numFmt w:val="decimal"/>
      <w:pStyle w:val="Kop7"/>
      <w:suff w:val="space"/>
      <w:lvlText w:val="%1.%2.%3.%4.%5.%6.%7"/>
      <w:lvlJc w:val="left"/>
      <w:rPr>
        <w:rFonts w:cs="Times New Roman" w:hint="default"/>
      </w:rPr>
    </w:lvl>
    <w:lvl w:ilvl="7">
      <w:start w:val="1"/>
      <w:numFmt w:val="decimal"/>
      <w:pStyle w:val="Kop8"/>
      <w:suff w:val="space"/>
      <w:lvlText w:val="%1.%2.%3.%4.%5.%6.%7.%8"/>
      <w:lvlJc w:val="left"/>
      <w:rPr>
        <w:rFonts w:cs="Times New Roman" w:hint="default"/>
      </w:rPr>
    </w:lvl>
    <w:lvl w:ilvl="8">
      <w:start w:val="1"/>
      <w:numFmt w:val="decimal"/>
      <w:pStyle w:val="Kop9"/>
      <w:suff w:val="space"/>
      <w:lvlText w:val="%1.%2.%3.%4.%5.%6.%7.%8.%9"/>
      <w:lvlJc w:val="left"/>
      <w:rPr>
        <w:rFonts w:cs="Times New Roman" w:hint="default"/>
      </w:rPr>
    </w:lvl>
  </w:abstractNum>
  <w:abstractNum w:abstractNumId="7" w15:restartNumberingAfterBreak="0">
    <w:nsid w:val="286E4105"/>
    <w:multiLevelType w:val="multilevel"/>
    <w:tmpl w:val="D19E188A"/>
    <w:lvl w:ilvl="0">
      <w:start w:val="1"/>
      <w:numFmt w:val="decimal"/>
      <w:lvlText w:val="%1"/>
      <w:lvlJc w:val="right"/>
      <w:pPr>
        <w:tabs>
          <w:tab w:val="num" w:pos="454"/>
        </w:tabs>
        <w:ind w:left="454" w:hanging="454"/>
      </w:pPr>
      <w:rPr>
        <w:rFonts w:cs="Times New Roman" w:hint="default"/>
      </w:rPr>
    </w:lvl>
    <w:lvl w:ilvl="1">
      <w:start w:val="1"/>
      <w:numFmt w:val="decimal"/>
      <w:pStyle w:val="Header2"/>
      <w:lvlText w:val="%1.%2"/>
      <w:lvlJc w:val="right"/>
      <w:pPr>
        <w:tabs>
          <w:tab w:val="num" w:pos="454"/>
        </w:tabs>
        <w:ind w:left="454" w:hanging="454"/>
      </w:pPr>
      <w:rPr>
        <w:rFonts w:ascii="Arial" w:hAnsi="Arial" w:cs="Arial" w:hint="default"/>
        <w:b/>
        <w:bCs/>
        <w:i w:val="0"/>
        <w:iCs w:val="0"/>
        <w:caps w:val="0"/>
        <w:smallCaps w:val="0"/>
        <w:strike w:val="0"/>
        <w:dstrike w:val="0"/>
        <w:color w:val="auto"/>
        <w:spacing w:val="0"/>
        <w:w w:val="100"/>
        <w:kern w:val="0"/>
        <w:position w:val="0"/>
        <w:sz w:val="24"/>
        <w:szCs w:val="24"/>
        <w:u w:val="none"/>
        <w:effect w:val="none"/>
      </w:rPr>
    </w:lvl>
    <w:lvl w:ilvl="2">
      <w:start w:val="1"/>
      <w:numFmt w:val="decimal"/>
      <w:lvlText w:val="%1.%2.%3"/>
      <w:lvlJc w:val="right"/>
      <w:pPr>
        <w:tabs>
          <w:tab w:val="num" w:pos="454"/>
        </w:tabs>
        <w:ind w:left="454" w:hanging="454"/>
      </w:pPr>
      <w:rPr>
        <w:rFonts w:ascii="Arial" w:hAnsi="Arial" w:cs="Arial" w:hint="default"/>
        <w:b/>
        <w:bCs/>
        <w:i w:val="0"/>
        <w:iCs w:val="0"/>
        <w:caps w:val="0"/>
        <w:smallCaps w:val="0"/>
        <w:strike w:val="0"/>
        <w:dstrike w:val="0"/>
        <w:color w:val="auto"/>
        <w:spacing w:val="0"/>
        <w:w w:val="100"/>
        <w:kern w:val="0"/>
        <w:position w:val="0"/>
        <w:sz w:val="20"/>
        <w:szCs w:val="20"/>
        <w:u w:val="none"/>
        <w:effect w:val="none"/>
      </w:rPr>
    </w:lvl>
    <w:lvl w:ilvl="3">
      <w:start w:val="1"/>
      <w:numFmt w:val="decimal"/>
      <w:lvlText w:val="%1.%2.%3.%4."/>
      <w:lvlJc w:val="left"/>
      <w:pPr>
        <w:tabs>
          <w:tab w:val="num" w:pos="1163"/>
        </w:tabs>
        <w:ind w:left="1163" w:hanging="426"/>
      </w:pPr>
      <w:rPr>
        <w:rFonts w:cs="Times New Roman" w:hint="default"/>
        <w:b w:val="0"/>
        <w:bCs w:val="0"/>
        <w:i w:val="0"/>
        <w:iCs w:val="0"/>
      </w:rPr>
    </w:lvl>
    <w:lvl w:ilvl="4">
      <w:start w:val="1"/>
      <w:numFmt w:val="lowerLetter"/>
      <w:lvlText w:val="(%5)"/>
      <w:lvlJc w:val="left"/>
      <w:pPr>
        <w:tabs>
          <w:tab w:val="num" w:pos="1730"/>
        </w:tabs>
        <w:ind w:left="1730" w:hanging="567"/>
      </w:pPr>
      <w:rPr>
        <w:rFonts w:cs="Times New Roman" w:hint="default"/>
      </w:rPr>
    </w:lvl>
    <w:lvl w:ilvl="5">
      <w:start w:val="1"/>
      <w:numFmt w:val="upperLetter"/>
      <w:lvlText w:val="(%6)"/>
      <w:lvlJc w:val="left"/>
      <w:pPr>
        <w:tabs>
          <w:tab w:val="num" w:pos="2296"/>
        </w:tabs>
        <w:ind w:left="2296" w:hanging="566"/>
      </w:pPr>
      <w:rPr>
        <w:rFonts w:cs="Times New Roman" w:hint="default"/>
      </w:rPr>
    </w:lvl>
    <w:lvl w:ilvl="6">
      <w:start w:val="1"/>
      <w:numFmt w:val="decimal"/>
      <w:lvlText w:val="%7)"/>
      <w:lvlJc w:val="left"/>
      <w:pPr>
        <w:tabs>
          <w:tab w:val="num" w:pos="2863"/>
        </w:tabs>
        <w:ind w:left="2863" w:hanging="567"/>
      </w:pPr>
      <w:rPr>
        <w:rFonts w:cs="Times New Roman" w:hint="default"/>
      </w:rPr>
    </w:lvl>
    <w:lvl w:ilvl="7">
      <w:start w:val="1"/>
      <w:numFmt w:val="lowerLetter"/>
      <w:lvlText w:val="%8)"/>
      <w:lvlJc w:val="left"/>
      <w:pPr>
        <w:tabs>
          <w:tab w:val="num" w:pos="3430"/>
        </w:tabs>
        <w:ind w:left="3430" w:hanging="567"/>
      </w:pPr>
      <w:rPr>
        <w:rFonts w:ascii="Times New Roman" w:eastAsia="Times New Roman" w:hAnsi="Times New Roman" w:cs="Times New Roman"/>
      </w:rPr>
    </w:lvl>
    <w:lvl w:ilvl="8">
      <w:start w:val="1"/>
      <w:numFmt w:val="lowerRoman"/>
      <w:lvlText w:val="%9)"/>
      <w:lvlJc w:val="left"/>
      <w:pPr>
        <w:tabs>
          <w:tab w:val="num" w:pos="3997"/>
        </w:tabs>
        <w:ind w:left="3997" w:hanging="567"/>
      </w:pPr>
      <w:rPr>
        <w:rFonts w:cs="Times New Roman" w:hint="default"/>
      </w:rPr>
    </w:lvl>
  </w:abstractNum>
  <w:abstractNum w:abstractNumId="8" w15:restartNumberingAfterBreak="0">
    <w:nsid w:val="328D115A"/>
    <w:multiLevelType w:val="hybridMultilevel"/>
    <w:tmpl w:val="C13E0D6C"/>
    <w:lvl w:ilvl="0" w:tplc="08130001">
      <w:start w:val="1"/>
      <w:numFmt w:val="bullet"/>
      <w:lvlText w:val=""/>
      <w:lvlJc w:val="left"/>
      <w:pPr>
        <w:ind w:left="708" w:hanging="360"/>
      </w:pPr>
      <w:rPr>
        <w:rFonts w:ascii="Symbol" w:hAnsi="Symbol" w:hint="default"/>
      </w:rPr>
    </w:lvl>
    <w:lvl w:ilvl="1" w:tplc="08130003">
      <w:start w:val="1"/>
      <w:numFmt w:val="bullet"/>
      <w:lvlText w:val="o"/>
      <w:lvlJc w:val="left"/>
      <w:pPr>
        <w:ind w:left="1428" w:hanging="360"/>
      </w:pPr>
      <w:rPr>
        <w:rFonts w:ascii="Courier New" w:hAnsi="Courier New" w:cs="Courier New" w:hint="default"/>
      </w:rPr>
    </w:lvl>
    <w:lvl w:ilvl="2" w:tplc="08130005">
      <w:start w:val="1"/>
      <w:numFmt w:val="bullet"/>
      <w:lvlText w:val=""/>
      <w:lvlJc w:val="left"/>
      <w:pPr>
        <w:ind w:left="2148" w:hanging="360"/>
      </w:pPr>
      <w:rPr>
        <w:rFonts w:ascii="Wingdings" w:hAnsi="Wingdings" w:hint="default"/>
      </w:rPr>
    </w:lvl>
    <w:lvl w:ilvl="3" w:tplc="08130001">
      <w:start w:val="1"/>
      <w:numFmt w:val="bullet"/>
      <w:lvlText w:val=""/>
      <w:lvlJc w:val="left"/>
      <w:pPr>
        <w:ind w:left="2868" w:hanging="360"/>
      </w:pPr>
      <w:rPr>
        <w:rFonts w:ascii="Symbol" w:hAnsi="Symbol" w:hint="default"/>
      </w:rPr>
    </w:lvl>
    <w:lvl w:ilvl="4" w:tplc="08130003">
      <w:start w:val="1"/>
      <w:numFmt w:val="bullet"/>
      <w:lvlText w:val="o"/>
      <w:lvlJc w:val="left"/>
      <w:pPr>
        <w:ind w:left="3588" w:hanging="360"/>
      </w:pPr>
      <w:rPr>
        <w:rFonts w:ascii="Courier New" w:hAnsi="Courier New" w:cs="Courier New" w:hint="default"/>
      </w:rPr>
    </w:lvl>
    <w:lvl w:ilvl="5" w:tplc="08130005">
      <w:start w:val="1"/>
      <w:numFmt w:val="bullet"/>
      <w:lvlText w:val=""/>
      <w:lvlJc w:val="left"/>
      <w:pPr>
        <w:ind w:left="4308" w:hanging="360"/>
      </w:pPr>
      <w:rPr>
        <w:rFonts w:ascii="Wingdings" w:hAnsi="Wingdings" w:hint="default"/>
      </w:rPr>
    </w:lvl>
    <w:lvl w:ilvl="6" w:tplc="08130001">
      <w:start w:val="1"/>
      <w:numFmt w:val="bullet"/>
      <w:lvlText w:val=""/>
      <w:lvlJc w:val="left"/>
      <w:pPr>
        <w:ind w:left="5028" w:hanging="360"/>
      </w:pPr>
      <w:rPr>
        <w:rFonts w:ascii="Symbol" w:hAnsi="Symbol" w:hint="default"/>
      </w:rPr>
    </w:lvl>
    <w:lvl w:ilvl="7" w:tplc="08130003">
      <w:start w:val="1"/>
      <w:numFmt w:val="bullet"/>
      <w:lvlText w:val="o"/>
      <w:lvlJc w:val="left"/>
      <w:pPr>
        <w:ind w:left="5748" w:hanging="360"/>
      </w:pPr>
      <w:rPr>
        <w:rFonts w:ascii="Courier New" w:hAnsi="Courier New" w:cs="Courier New" w:hint="default"/>
      </w:rPr>
    </w:lvl>
    <w:lvl w:ilvl="8" w:tplc="08130005">
      <w:start w:val="1"/>
      <w:numFmt w:val="bullet"/>
      <w:lvlText w:val=""/>
      <w:lvlJc w:val="left"/>
      <w:pPr>
        <w:ind w:left="6468" w:hanging="360"/>
      </w:pPr>
      <w:rPr>
        <w:rFonts w:ascii="Wingdings" w:hAnsi="Wingdings" w:hint="default"/>
      </w:rPr>
    </w:lvl>
  </w:abstractNum>
  <w:abstractNum w:abstractNumId="9" w15:restartNumberingAfterBreak="0">
    <w:nsid w:val="36B20A06"/>
    <w:multiLevelType w:val="hybridMultilevel"/>
    <w:tmpl w:val="040C83FE"/>
    <w:lvl w:ilvl="0" w:tplc="6D10904C">
      <w:start w:val="1"/>
      <w:numFmt w:val="decimal"/>
      <w:lvlText w:val="(%1)"/>
      <w:lvlJc w:val="left"/>
      <w:pPr>
        <w:tabs>
          <w:tab w:val="num" w:pos="720"/>
        </w:tabs>
        <w:ind w:left="720" w:hanging="360"/>
      </w:pPr>
      <w:rPr>
        <w:rFonts w:cs="Times New Roman"/>
      </w:rPr>
    </w:lvl>
    <w:lvl w:ilvl="1" w:tplc="44C811C4">
      <w:numFmt w:val="decimal"/>
      <w:lvlText w:val=""/>
      <w:lvlJc w:val="left"/>
      <w:pPr>
        <w:tabs>
          <w:tab w:val="num" w:pos="1440"/>
        </w:tabs>
        <w:ind w:left="1440" w:hanging="360"/>
      </w:pPr>
      <w:rPr>
        <w:rFonts w:ascii="Wingdings" w:eastAsia="Times New Roman" w:hAnsi="Wingdings"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3D4426C6"/>
    <w:multiLevelType w:val="hybridMultilevel"/>
    <w:tmpl w:val="1ABE4E5E"/>
    <w:lvl w:ilvl="0" w:tplc="08130001">
      <w:start w:val="1"/>
      <w:numFmt w:val="bullet"/>
      <w:lvlText w:val=""/>
      <w:lvlJc w:val="left"/>
      <w:pPr>
        <w:ind w:left="720" w:hanging="360"/>
      </w:pPr>
      <w:rPr>
        <w:rFonts w:ascii="Symbol" w:hAnsi="Symbol" w:hint="default"/>
      </w:rPr>
    </w:lvl>
    <w:lvl w:ilvl="1" w:tplc="C2944904">
      <w:start w:val="8"/>
      <w:numFmt w:val="bullet"/>
      <w:lvlText w:val=""/>
      <w:lvlJc w:val="left"/>
      <w:pPr>
        <w:tabs>
          <w:tab w:val="num" w:pos="1440"/>
        </w:tabs>
        <w:ind w:left="1440" w:hanging="360"/>
      </w:pPr>
      <w:rPr>
        <w:rFonts w:ascii="Wingdings" w:eastAsia="Times New Roman"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28427A"/>
    <w:multiLevelType w:val="hybridMultilevel"/>
    <w:tmpl w:val="8DE287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6979FD"/>
    <w:multiLevelType w:val="hybridMultilevel"/>
    <w:tmpl w:val="1D8CFC56"/>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41537CA"/>
    <w:multiLevelType w:val="hybridMultilevel"/>
    <w:tmpl w:val="4232D60A"/>
    <w:lvl w:ilvl="0" w:tplc="D268979A">
      <w:start w:val="1"/>
      <w:numFmt w:val="bullet"/>
      <w:pStyle w:val="Opsommin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C42900"/>
    <w:multiLevelType w:val="hybridMultilevel"/>
    <w:tmpl w:val="6456D0C8"/>
    <w:lvl w:ilvl="0" w:tplc="F4D2BF94">
      <w:numFmt w:val="bullet"/>
      <w:lvlText w:val=""/>
      <w:lvlJc w:val="left"/>
      <w:pPr>
        <w:ind w:left="720" w:hanging="360"/>
      </w:pPr>
      <w:rPr>
        <w:rFonts w:ascii="Symbol" w:eastAsia="Times New Roman" w:hAnsi="Symbol"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6C613C"/>
    <w:multiLevelType w:val="hybridMultilevel"/>
    <w:tmpl w:val="05B08462"/>
    <w:lvl w:ilvl="0" w:tplc="B5B8F920">
      <w:numFmt w:val="bullet"/>
      <w:lvlText w:val="-"/>
      <w:lvlJc w:val="left"/>
      <w:pPr>
        <w:tabs>
          <w:tab w:val="num" w:pos="720"/>
        </w:tabs>
        <w:ind w:left="720" w:hanging="360"/>
      </w:pPr>
      <w:rPr>
        <w:rFonts w:ascii="Tahoma" w:eastAsia="Times New Roman" w:hAnsi="Tahom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60059"/>
    <w:multiLevelType w:val="hybridMultilevel"/>
    <w:tmpl w:val="A810D9CA"/>
    <w:lvl w:ilvl="0" w:tplc="A2729526">
      <w:start w:val="3"/>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3"/>
  </w:num>
  <w:num w:numId="6">
    <w:abstractNumId w:val="4"/>
  </w:num>
  <w:num w:numId="7">
    <w:abstractNumId w:val="15"/>
  </w:num>
  <w:num w:numId="8">
    <w:abstractNumId w:val="11"/>
  </w:num>
  <w:num w:numId="9">
    <w:abstractNumId w:val="13"/>
  </w:num>
  <w:num w:numId="10">
    <w:abstractNumId w:val="16"/>
  </w:num>
  <w:num w:numId="11">
    <w:abstractNumId w:val="2"/>
  </w:num>
  <w:num w:numId="12">
    <w:abstractNumId w:val="12"/>
  </w:num>
  <w:num w:numId="13">
    <w:abstractNumId w:val="8"/>
  </w:num>
  <w:num w:numId="14">
    <w:abstractNumId w:val="9"/>
  </w:num>
  <w:num w:numId="15">
    <w:abstractNumId w:val="5"/>
  </w:num>
  <w:num w:numId="16">
    <w:abstractNumId w:val="1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CC"/>
    <w:rsid w:val="0009191E"/>
    <w:rsid w:val="000A1948"/>
    <w:rsid w:val="000C13F3"/>
    <w:rsid w:val="000F3765"/>
    <w:rsid w:val="0010539E"/>
    <w:rsid w:val="001174F1"/>
    <w:rsid w:val="00122E6B"/>
    <w:rsid w:val="001517BD"/>
    <w:rsid w:val="00186F9E"/>
    <w:rsid w:val="001A0CC9"/>
    <w:rsid w:val="001C51B1"/>
    <w:rsid w:val="00220D53"/>
    <w:rsid w:val="00257EB1"/>
    <w:rsid w:val="002743CC"/>
    <w:rsid w:val="00276287"/>
    <w:rsid w:val="0029404A"/>
    <w:rsid w:val="00297746"/>
    <w:rsid w:val="002A5BE0"/>
    <w:rsid w:val="002B63E8"/>
    <w:rsid w:val="002C0750"/>
    <w:rsid w:val="00312A65"/>
    <w:rsid w:val="00353EE9"/>
    <w:rsid w:val="00392A03"/>
    <w:rsid w:val="003B4085"/>
    <w:rsid w:val="003F6236"/>
    <w:rsid w:val="004467CD"/>
    <w:rsid w:val="00466595"/>
    <w:rsid w:val="004E1BAB"/>
    <w:rsid w:val="004E1FA0"/>
    <w:rsid w:val="004E6B10"/>
    <w:rsid w:val="00587AB4"/>
    <w:rsid w:val="00593521"/>
    <w:rsid w:val="005C7A78"/>
    <w:rsid w:val="0061798B"/>
    <w:rsid w:val="006247A0"/>
    <w:rsid w:val="00675FA3"/>
    <w:rsid w:val="007158B9"/>
    <w:rsid w:val="00750EE9"/>
    <w:rsid w:val="007E270D"/>
    <w:rsid w:val="008132DD"/>
    <w:rsid w:val="00813BAF"/>
    <w:rsid w:val="00834952"/>
    <w:rsid w:val="00855779"/>
    <w:rsid w:val="00857636"/>
    <w:rsid w:val="00857837"/>
    <w:rsid w:val="00870152"/>
    <w:rsid w:val="008D4433"/>
    <w:rsid w:val="008D504C"/>
    <w:rsid w:val="008F7D66"/>
    <w:rsid w:val="0092553E"/>
    <w:rsid w:val="00942BF6"/>
    <w:rsid w:val="00960CEC"/>
    <w:rsid w:val="009F65DD"/>
    <w:rsid w:val="00A51AF6"/>
    <w:rsid w:val="00A85EA3"/>
    <w:rsid w:val="00A92B0A"/>
    <w:rsid w:val="00AA4DD0"/>
    <w:rsid w:val="00AD13B4"/>
    <w:rsid w:val="00B10C87"/>
    <w:rsid w:val="00B17141"/>
    <w:rsid w:val="00B33226"/>
    <w:rsid w:val="00B61996"/>
    <w:rsid w:val="00B9669F"/>
    <w:rsid w:val="00C14F5E"/>
    <w:rsid w:val="00D25EA3"/>
    <w:rsid w:val="00D44433"/>
    <w:rsid w:val="00D605C9"/>
    <w:rsid w:val="00D6181E"/>
    <w:rsid w:val="00D96B31"/>
    <w:rsid w:val="00DF411B"/>
    <w:rsid w:val="00E175AD"/>
    <w:rsid w:val="00E27D2B"/>
    <w:rsid w:val="00E27F07"/>
    <w:rsid w:val="00E6754A"/>
    <w:rsid w:val="00EB74C4"/>
    <w:rsid w:val="00F07F63"/>
    <w:rsid w:val="00F15ADF"/>
    <w:rsid w:val="00F3773A"/>
    <w:rsid w:val="00F42B7B"/>
    <w:rsid w:val="00F440E0"/>
    <w:rsid w:val="00F563F8"/>
    <w:rsid w:val="00F66CE0"/>
    <w:rsid w:val="00FB1AB3"/>
    <w:rsid w:val="00FB1F45"/>
    <w:rsid w:val="00FC1C68"/>
    <w:rsid w:val="00FC7D29"/>
    <w:rsid w:val="00FD6589"/>
    <w:rsid w:val="00FF7B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4864B2"/>
  <w15:chartTrackingRefBased/>
  <w15:docId w15:val="{46AF5F78-FD28-45DE-A3C2-BD494711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3CC"/>
    <w:pPr>
      <w:spacing w:after="0" w:line="240" w:lineRule="auto"/>
      <w:ind w:firstLine="360"/>
    </w:pPr>
    <w:rPr>
      <w:rFonts w:ascii="Calibri" w:eastAsia="Times New Roman" w:hAnsi="Calibri" w:cs="Times New Roman"/>
      <w:lang w:val="en-US"/>
    </w:rPr>
  </w:style>
  <w:style w:type="paragraph" w:styleId="Kop1">
    <w:name w:val="heading 1"/>
    <w:basedOn w:val="Standaard"/>
    <w:next w:val="Standaard"/>
    <w:link w:val="Kop1Char"/>
    <w:uiPriority w:val="99"/>
    <w:qFormat/>
    <w:rsid w:val="002743CC"/>
    <w:pPr>
      <w:keepNext/>
      <w:keepLines/>
      <w:numPr>
        <w:numId w:val="1"/>
      </w:numPr>
      <w:spacing w:before="240"/>
      <w:ind w:left="0" w:firstLine="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Chapter x.x,H2,Heading 2a,h2,2,Header 2,l2,UNDERRUBRIK 1-2"/>
    <w:basedOn w:val="Standaard"/>
    <w:next w:val="Standaard"/>
    <w:link w:val="Kop2Char"/>
    <w:uiPriority w:val="99"/>
    <w:qFormat/>
    <w:rsid w:val="002743CC"/>
    <w:pPr>
      <w:keepNext/>
      <w:keepLines/>
      <w:spacing w:before="40"/>
      <w:ind w:firstLine="0"/>
      <w:outlineLvl w:val="1"/>
    </w:pPr>
    <w:rPr>
      <w:rFonts w:asciiTheme="majorHAnsi" w:eastAsiaTheme="majorEastAsia" w:hAnsiTheme="majorHAnsi" w:cstheme="majorBidi"/>
      <w:color w:val="2F5496" w:themeColor="accent1" w:themeShade="BF"/>
      <w:sz w:val="26"/>
      <w:szCs w:val="26"/>
    </w:rPr>
  </w:style>
  <w:style w:type="paragraph" w:styleId="Kop3">
    <w:name w:val="heading 3"/>
    <w:aliases w:val="Chapter x.x.x,Underrubrik2,H3"/>
    <w:basedOn w:val="Standaard"/>
    <w:next w:val="Standaard"/>
    <w:link w:val="Kop3Char"/>
    <w:uiPriority w:val="99"/>
    <w:qFormat/>
    <w:rsid w:val="002743CC"/>
    <w:pPr>
      <w:keepNext/>
      <w:keepLines/>
      <w:numPr>
        <w:ilvl w:val="2"/>
        <w:numId w:val="1"/>
      </w:numPr>
      <w:spacing w:before="40"/>
      <w:ind w:left="720" w:hanging="432"/>
      <w:outlineLvl w:val="2"/>
    </w:pPr>
    <w:rPr>
      <w:rFonts w:asciiTheme="majorHAnsi" w:eastAsiaTheme="majorEastAsia" w:hAnsiTheme="majorHAnsi" w:cstheme="majorBidi"/>
      <w:color w:val="1F3763" w:themeColor="accent1" w:themeShade="7F"/>
      <w:sz w:val="24"/>
      <w:szCs w:val="24"/>
    </w:rPr>
  </w:style>
  <w:style w:type="paragraph" w:styleId="Kop4">
    <w:name w:val="heading 4"/>
    <w:aliases w:val="LT-NR"/>
    <w:basedOn w:val="Standaard"/>
    <w:next w:val="Standaard"/>
    <w:link w:val="Kop4Char"/>
    <w:uiPriority w:val="99"/>
    <w:qFormat/>
    <w:rsid w:val="002743CC"/>
    <w:pPr>
      <w:keepNext/>
      <w:keepLines/>
      <w:numPr>
        <w:ilvl w:val="3"/>
        <w:numId w:val="1"/>
      </w:numPr>
      <w:spacing w:before="40"/>
      <w:ind w:left="864" w:hanging="144"/>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9"/>
    <w:qFormat/>
    <w:rsid w:val="002743CC"/>
    <w:pPr>
      <w:keepNext/>
      <w:keepLines/>
      <w:numPr>
        <w:ilvl w:val="4"/>
        <w:numId w:val="1"/>
      </w:numPr>
      <w:spacing w:before="40"/>
      <w:ind w:left="1008" w:hanging="432"/>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9"/>
    <w:qFormat/>
    <w:rsid w:val="002743CC"/>
    <w:pPr>
      <w:keepNext/>
      <w:keepLines/>
      <w:numPr>
        <w:ilvl w:val="5"/>
        <w:numId w:val="1"/>
      </w:numPr>
      <w:spacing w:before="40"/>
      <w:ind w:left="1152" w:hanging="432"/>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9"/>
    <w:qFormat/>
    <w:rsid w:val="002743CC"/>
    <w:pPr>
      <w:keepNext/>
      <w:keepLines/>
      <w:numPr>
        <w:ilvl w:val="6"/>
        <w:numId w:val="1"/>
      </w:numPr>
      <w:spacing w:before="40"/>
      <w:ind w:left="1296" w:hanging="288"/>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9"/>
    <w:qFormat/>
    <w:rsid w:val="002743CC"/>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9"/>
    <w:qFormat/>
    <w:rsid w:val="002743CC"/>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743CC"/>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aliases w:val="Chapter x.x Char,H2 Char,Heading 2a Char,h2 Char,2 Char,Header 2 Char,l2 Char,UNDERRUBRIK 1-2 Char"/>
    <w:basedOn w:val="Standaardalinea-lettertype"/>
    <w:link w:val="Kop2"/>
    <w:uiPriority w:val="99"/>
    <w:rsid w:val="002743CC"/>
    <w:rPr>
      <w:rFonts w:asciiTheme="majorHAnsi" w:eastAsiaTheme="majorEastAsia" w:hAnsiTheme="majorHAnsi" w:cstheme="majorBidi"/>
      <w:color w:val="2F5496" w:themeColor="accent1" w:themeShade="BF"/>
      <w:sz w:val="26"/>
      <w:szCs w:val="26"/>
      <w:lang w:val="en-US"/>
    </w:rPr>
  </w:style>
  <w:style w:type="character" w:customStyle="1" w:styleId="Kop3Char">
    <w:name w:val="Kop 3 Char"/>
    <w:aliases w:val="Chapter x.x.x Char1,Underrubrik2 Char1,H3 Char1"/>
    <w:basedOn w:val="Standaardalinea-lettertype"/>
    <w:link w:val="Kop3"/>
    <w:uiPriority w:val="99"/>
    <w:rsid w:val="002743CC"/>
    <w:rPr>
      <w:rFonts w:asciiTheme="majorHAnsi" w:eastAsiaTheme="majorEastAsia" w:hAnsiTheme="majorHAnsi" w:cstheme="majorBidi"/>
      <w:color w:val="1F3763" w:themeColor="accent1" w:themeShade="7F"/>
      <w:sz w:val="24"/>
      <w:szCs w:val="24"/>
      <w:lang w:val="en-US"/>
    </w:rPr>
  </w:style>
  <w:style w:type="character" w:customStyle="1" w:styleId="Kop4Char">
    <w:name w:val="Kop 4 Char"/>
    <w:aliases w:val="LT-NR Char"/>
    <w:basedOn w:val="Standaardalinea-lettertype"/>
    <w:link w:val="Kop4"/>
    <w:uiPriority w:val="99"/>
    <w:rsid w:val="002743CC"/>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9"/>
    <w:rsid w:val="002743CC"/>
    <w:rPr>
      <w:rFonts w:asciiTheme="majorHAnsi" w:eastAsiaTheme="majorEastAsia" w:hAnsiTheme="majorHAnsi" w:cstheme="majorBidi"/>
      <w:color w:val="2F5496" w:themeColor="accent1" w:themeShade="BF"/>
      <w:lang w:val="en-US"/>
    </w:rPr>
  </w:style>
  <w:style w:type="character" w:customStyle="1" w:styleId="Kop6Char">
    <w:name w:val="Kop 6 Char"/>
    <w:basedOn w:val="Standaardalinea-lettertype"/>
    <w:link w:val="Kop6"/>
    <w:uiPriority w:val="99"/>
    <w:rsid w:val="002743CC"/>
    <w:rPr>
      <w:rFonts w:asciiTheme="majorHAnsi" w:eastAsiaTheme="majorEastAsia" w:hAnsiTheme="majorHAnsi" w:cstheme="majorBidi"/>
      <w:color w:val="1F3763" w:themeColor="accent1" w:themeShade="7F"/>
      <w:lang w:val="en-US"/>
    </w:rPr>
  </w:style>
  <w:style w:type="character" w:customStyle="1" w:styleId="Kop7Char">
    <w:name w:val="Kop 7 Char"/>
    <w:basedOn w:val="Standaardalinea-lettertype"/>
    <w:link w:val="Kop7"/>
    <w:uiPriority w:val="99"/>
    <w:rsid w:val="002743CC"/>
    <w:rPr>
      <w:rFonts w:asciiTheme="majorHAnsi" w:eastAsiaTheme="majorEastAsia" w:hAnsiTheme="majorHAnsi" w:cstheme="majorBidi"/>
      <w:i/>
      <w:iCs/>
      <w:color w:val="1F3763" w:themeColor="accent1" w:themeShade="7F"/>
      <w:lang w:val="en-US"/>
    </w:rPr>
  </w:style>
  <w:style w:type="character" w:customStyle="1" w:styleId="Kop8Char">
    <w:name w:val="Kop 8 Char"/>
    <w:basedOn w:val="Standaardalinea-lettertype"/>
    <w:link w:val="Kop8"/>
    <w:uiPriority w:val="99"/>
    <w:rsid w:val="002743CC"/>
    <w:rPr>
      <w:rFonts w:asciiTheme="majorHAnsi" w:eastAsiaTheme="majorEastAsia" w:hAnsiTheme="majorHAnsi" w:cstheme="majorBidi"/>
      <w:color w:val="272727" w:themeColor="text1" w:themeTint="D8"/>
      <w:sz w:val="21"/>
      <w:szCs w:val="21"/>
      <w:lang w:val="en-US"/>
    </w:rPr>
  </w:style>
  <w:style w:type="character" w:customStyle="1" w:styleId="Kop9Char">
    <w:name w:val="Kop 9 Char"/>
    <w:basedOn w:val="Standaardalinea-lettertype"/>
    <w:link w:val="Kop9"/>
    <w:uiPriority w:val="99"/>
    <w:rsid w:val="002743CC"/>
    <w:rPr>
      <w:rFonts w:asciiTheme="majorHAnsi" w:eastAsiaTheme="majorEastAsia" w:hAnsiTheme="majorHAnsi" w:cstheme="majorBidi"/>
      <w:i/>
      <w:iCs/>
      <w:color w:val="272727" w:themeColor="text1" w:themeTint="D8"/>
      <w:sz w:val="21"/>
      <w:szCs w:val="21"/>
      <w:lang w:val="en-US"/>
    </w:rPr>
  </w:style>
  <w:style w:type="character" w:customStyle="1" w:styleId="Heading3Char">
    <w:name w:val="Heading 3 Char"/>
    <w:aliases w:val="Chapter x.x.x Char,Underrubrik2 Char,H3 Char"/>
    <w:uiPriority w:val="99"/>
    <w:semiHidden/>
    <w:locked/>
    <w:rsid w:val="002743CC"/>
    <w:rPr>
      <w:rFonts w:ascii="Cambria" w:hAnsi="Cambria" w:cs="Times New Roman"/>
      <w:b/>
      <w:bCs/>
      <w:sz w:val="26"/>
      <w:szCs w:val="26"/>
      <w:lang w:val="en-US" w:eastAsia="en-US"/>
    </w:rPr>
  </w:style>
  <w:style w:type="paragraph" w:styleId="Titel">
    <w:name w:val="Title"/>
    <w:basedOn w:val="Standaard"/>
    <w:next w:val="Standaard"/>
    <w:link w:val="TitelChar"/>
    <w:uiPriority w:val="99"/>
    <w:qFormat/>
    <w:rsid w:val="002743C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Char">
    <w:name w:val="Titel Char"/>
    <w:basedOn w:val="Standaardalinea-lettertype"/>
    <w:link w:val="Titel"/>
    <w:uiPriority w:val="99"/>
    <w:rsid w:val="002743CC"/>
    <w:rPr>
      <w:rFonts w:ascii="Cambria" w:eastAsia="Times New Roman" w:hAnsi="Cambria" w:cs="Times New Roman"/>
      <w:i/>
      <w:iCs/>
      <w:color w:val="243F60"/>
      <w:sz w:val="60"/>
      <w:szCs w:val="60"/>
      <w:lang w:val="en-US"/>
    </w:rPr>
  </w:style>
  <w:style w:type="paragraph" w:styleId="Lijstalinea">
    <w:name w:val="List Paragraph"/>
    <w:basedOn w:val="Standaard"/>
    <w:uiPriority w:val="34"/>
    <w:qFormat/>
    <w:rsid w:val="002743CC"/>
    <w:pPr>
      <w:ind w:left="720"/>
      <w:contextualSpacing/>
    </w:pPr>
  </w:style>
  <w:style w:type="paragraph" w:customStyle="1" w:styleId="Body1">
    <w:name w:val="Body1"/>
    <w:basedOn w:val="Standaard"/>
    <w:link w:val="Body1Char"/>
    <w:uiPriority w:val="99"/>
    <w:rsid w:val="002743CC"/>
    <w:pPr>
      <w:spacing w:after="240"/>
      <w:ind w:left="567"/>
    </w:pPr>
  </w:style>
  <w:style w:type="paragraph" w:customStyle="1" w:styleId="Body2">
    <w:name w:val="Body2"/>
    <w:basedOn w:val="Standaard"/>
    <w:uiPriority w:val="99"/>
    <w:rsid w:val="002743CC"/>
    <w:pPr>
      <w:spacing w:after="240"/>
      <w:ind w:left="567"/>
    </w:pPr>
  </w:style>
  <w:style w:type="paragraph" w:customStyle="1" w:styleId="Body3">
    <w:name w:val="Body3"/>
    <w:basedOn w:val="Standaard"/>
    <w:uiPriority w:val="99"/>
    <w:rsid w:val="002743CC"/>
    <w:pPr>
      <w:spacing w:after="240"/>
      <w:ind w:left="567"/>
    </w:pPr>
  </w:style>
  <w:style w:type="paragraph" w:styleId="Plattetekst2">
    <w:name w:val="Body Text 2"/>
    <w:basedOn w:val="Standaard"/>
    <w:link w:val="Plattetekst2Char"/>
    <w:uiPriority w:val="99"/>
    <w:rsid w:val="002743CC"/>
    <w:pPr>
      <w:spacing w:after="120" w:line="480" w:lineRule="auto"/>
    </w:pPr>
  </w:style>
  <w:style w:type="character" w:customStyle="1" w:styleId="Plattetekst2Char">
    <w:name w:val="Platte tekst 2 Char"/>
    <w:basedOn w:val="Standaardalinea-lettertype"/>
    <w:link w:val="Plattetekst2"/>
    <w:uiPriority w:val="99"/>
    <w:rsid w:val="002743CC"/>
    <w:rPr>
      <w:rFonts w:ascii="Calibri" w:eastAsia="Times New Roman" w:hAnsi="Calibri" w:cs="Times New Roman"/>
      <w:lang w:val="en-US"/>
    </w:rPr>
  </w:style>
  <w:style w:type="paragraph" w:customStyle="1" w:styleId="Header2">
    <w:name w:val="Header2"/>
    <w:basedOn w:val="Standaard"/>
    <w:uiPriority w:val="99"/>
    <w:rsid w:val="002743CC"/>
    <w:pPr>
      <w:keepNext/>
      <w:keepLines/>
      <w:numPr>
        <w:ilvl w:val="1"/>
        <w:numId w:val="2"/>
      </w:numPr>
      <w:spacing w:after="240" w:line="280" w:lineRule="atLeast"/>
      <w:jc w:val="both"/>
      <w:outlineLvl w:val="1"/>
    </w:pPr>
    <w:rPr>
      <w:b/>
      <w:sz w:val="24"/>
      <w:szCs w:val="24"/>
      <w:lang w:val="nl-BE"/>
    </w:rPr>
  </w:style>
  <w:style w:type="paragraph" w:styleId="Koptekst">
    <w:name w:val="header"/>
    <w:basedOn w:val="Standaard"/>
    <w:link w:val="KoptekstChar"/>
    <w:uiPriority w:val="99"/>
    <w:rsid w:val="002743CC"/>
    <w:pPr>
      <w:tabs>
        <w:tab w:val="center" w:pos="4536"/>
        <w:tab w:val="right" w:pos="9072"/>
      </w:tabs>
    </w:pPr>
  </w:style>
  <w:style w:type="character" w:customStyle="1" w:styleId="KoptekstChar">
    <w:name w:val="Koptekst Char"/>
    <w:basedOn w:val="Standaardalinea-lettertype"/>
    <w:link w:val="Koptekst"/>
    <w:uiPriority w:val="99"/>
    <w:rsid w:val="002743CC"/>
    <w:rPr>
      <w:rFonts w:ascii="Calibri" w:eastAsia="Times New Roman" w:hAnsi="Calibri" w:cs="Times New Roman"/>
      <w:lang w:val="en-US"/>
    </w:rPr>
  </w:style>
  <w:style w:type="paragraph" w:styleId="Ondertitel">
    <w:name w:val="Subtitle"/>
    <w:basedOn w:val="Standaard"/>
    <w:next w:val="Standaard"/>
    <w:link w:val="OndertitelChar"/>
    <w:uiPriority w:val="99"/>
    <w:qFormat/>
    <w:rsid w:val="002743CC"/>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99"/>
    <w:rsid w:val="002743CC"/>
    <w:rPr>
      <w:rFonts w:ascii="Calibri" w:eastAsia="Times New Roman" w:hAnsi="Calibri" w:cs="Times New Roman"/>
      <w:i/>
      <w:iCs/>
      <w:sz w:val="24"/>
      <w:szCs w:val="24"/>
      <w:lang w:val="en-US"/>
    </w:rPr>
  </w:style>
  <w:style w:type="character" w:styleId="Zwaar">
    <w:name w:val="Strong"/>
    <w:uiPriority w:val="99"/>
    <w:qFormat/>
    <w:rsid w:val="002743CC"/>
    <w:rPr>
      <w:rFonts w:cs="Times New Roman"/>
      <w:b/>
      <w:bCs/>
      <w:spacing w:val="0"/>
    </w:rPr>
  </w:style>
  <w:style w:type="character" w:styleId="Nadruk">
    <w:name w:val="Emphasis"/>
    <w:uiPriority w:val="99"/>
    <w:qFormat/>
    <w:rsid w:val="002743CC"/>
    <w:rPr>
      <w:rFonts w:cs="Times New Roman"/>
      <w:b/>
      <w:i/>
      <w:color w:val="5A5A5A"/>
    </w:rPr>
  </w:style>
  <w:style w:type="paragraph" w:styleId="Geenafstand">
    <w:name w:val="No Spacing"/>
    <w:basedOn w:val="Standaard"/>
    <w:link w:val="GeenafstandChar"/>
    <w:uiPriority w:val="99"/>
    <w:qFormat/>
    <w:rsid w:val="002743CC"/>
    <w:pPr>
      <w:ind w:firstLine="0"/>
    </w:pPr>
  </w:style>
  <w:style w:type="paragraph" w:styleId="Citaat">
    <w:name w:val="Quote"/>
    <w:basedOn w:val="Standaard"/>
    <w:next w:val="Standaard"/>
    <w:link w:val="CitaatChar"/>
    <w:uiPriority w:val="99"/>
    <w:qFormat/>
    <w:rsid w:val="002743CC"/>
    <w:rPr>
      <w:rFonts w:ascii="Cambria" w:hAnsi="Cambria"/>
      <w:i/>
      <w:iCs/>
      <w:color w:val="5A5A5A"/>
    </w:rPr>
  </w:style>
  <w:style w:type="character" w:customStyle="1" w:styleId="CitaatChar">
    <w:name w:val="Citaat Char"/>
    <w:basedOn w:val="Standaardalinea-lettertype"/>
    <w:link w:val="Citaat"/>
    <w:uiPriority w:val="99"/>
    <w:rsid w:val="002743CC"/>
    <w:rPr>
      <w:rFonts w:ascii="Cambria" w:eastAsia="Times New Roman" w:hAnsi="Cambria" w:cs="Times New Roman"/>
      <w:i/>
      <w:iCs/>
      <w:color w:val="5A5A5A"/>
      <w:lang w:val="en-US"/>
    </w:rPr>
  </w:style>
  <w:style w:type="paragraph" w:styleId="Duidelijkcitaat">
    <w:name w:val="Intense Quote"/>
    <w:basedOn w:val="Standaard"/>
    <w:next w:val="Standaard"/>
    <w:link w:val="DuidelijkcitaatChar"/>
    <w:uiPriority w:val="99"/>
    <w:qFormat/>
    <w:rsid w:val="002743C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DuidelijkcitaatChar">
    <w:name w:val="Duidelijk citaat Char"/>
    <w:basedOn w:val="Standaardalinea-lettertype"/>
    <w:link w:val="Duidelijkcitaat"/>
    <w:uiPriority w:val="99"/>
    <w:rsid w:val="002743CC"/>
    <w:rPr>
      <w:rFonts w:ascii="Cambria" w:eastAsia="Times New Roman" w:hAnsi="Cambria" w:cs="Times New Roman"/>
      <w:i/>
      <w:iCs/>
      <w:color w:val="FFFFFF"/>
      <w:sz w:val="24"/>
      <w:szCs w:val="24"/>
      <w:shd w:val="clear" w:color="auto" w:fill="4F81BD"/>
      <w:lang w:val="en-US"/>
    </w:rPr>
  </w:style>
  <w:style w:type="character" w:styleId="Subtielebenadrukking">
    <w:name w:val="Subtle Emphasis"/>
    <w:uiPriority w:val="99"/>
    <w:qFormat/>
    <w:rsid w:val="002743CC"/>
    <w:rPr>
      <w:rFonts w:cs="Times New Roman"/>
      <w:i/>
      <w:color w:val="5A5A5A"/>
    </w:rPr>
  </w:style>
  <w:style w:type="character" w:styleId="Intensievebenadrukking">
    <w:name w:val="Intense Emphasis"/>
    <w:uiPriority w:val="99"/>
    <w:qFormat/>
    <w:rsid w:val="002743CC"/>
    <w:rPr>
      <w:rFonts w:cs="Times New Roman"/>
      <w:b/>
      <w:i/>
      <w:color w:val="4F81BD"/>
      <w:sz w:val="22"/>
    </w:rPr>
  </w:style>
  <w:style w:type="character" w:styleId="Subtieleverwijzing">
    <w:name w:val="Subtle Reference"/>
    <w:uiPriority w:val="99"/>
    <w:qFormat/>
    <w:rsid w:val="002743CC"/>
    <w:rPr>
      <w:rFonts w:cs="Times New Roman"/>
      <w:color w:val="auto"/>
      <w:u w:val="single" w:color="9BBB59"/>
    </w:rPr>
  </w:style>
  <w:style w:type="character" w:styleId="Intensieveverwijzing">
    <w:name w:val="Intense Reference"/>
    <w:uiPriority w:val="99"/>
    <w:qFormat/>
    <w:rsid w:val="002743CC"/>
    <w:rPr>
      <w:rFonts w:cs="Times New Roman"/>
      <w:b/>
      <w:bCs/>
      <w:color w:val="76923C"/>
      <w:u w:val="single" w:color="9BBB59"/>
    </w:rPr>
  </w:style>
  <w:style w:type="character" w:styleId="Titelvanboek">
    <w:name w:val="Book Title"/>
    <w:uiPriority w:val="99"/>
    <w:qFormat/>
    <w:rsid w:val="002743CC"/>
    <w:rPr>
      <w:rFonts w:ascii="Cambria" w:hAnsi="Cambria" w:cs="Times New Roman"/>
      <w:b/>
      <w:bCs/>
      <w:i/>
      <w:iCs/>
      <w:color w:val="auto"/>
    </w:rPr>
  </w:style>
  <w:style w:type="paragraph" w:styleId="Kopvaninhoudsopgave">
    <w:name w:val="TOC Heading"/>
    <w:basedOn w:val="Kop1"/>
    <w:next w:val="Standaard"/>
    <w:uiPriority w:val="99"/>
    <w:qFormat/>
    <w:rsid w:val="002743CC"/>
    <w:pPr>
      <w:keepNext w:val="0"/>
      <w:keepLines w:val="0"/>
      <w:numPr>
        <w:numId w:val="0"/>
      </w:numPr>
      <w:pBdr>
        <w:bottom w:val="single" w:sz="12" w:space="1" w:color="365F91"/>
      </w:pBdr>
      <w:spacing w:before="600" w:after="80"/>
      <w:outlineLvl w:val="9"/>
    </w:pPr>
    <w:rPr>
      <w:rFonts w:ascii="Cambria" w:eastAsia="Times New Roman" w:hAnsi="Cambria" w:cs="Times New Roman"/>
      <w:b/>
      <w:bCs/>
      <w:color w:val="365F91"/>
      <w:sz w:val="24"/>
      <w:szCs w:val="24"/>
    </w:rPr>
  </w:style>
  <w:style w:type="paragraph" w:styleId="Bijschrift">
    <w:name w:val="caption"/>
    <w:basedOn w:val="Standaard"/>
    <w:next w:val="Standaard"/>
    <w:uiPriority w:val="99"/>
    <w:qFormat/>
    <w:rsid w:val="002743CC"/>
    <w:rPr>
      <w:b/>
      <w:bCs/>
      <w:sz w:val="18"/>
      <w:szCs w:val="18"/>
    </w:rPr>
  </w:style>
  <w:style w:type="character" w:customStyle="1" w:styleId="GeenafstandChar">
    <w:name w:val="Geen afstand Char"/>
    <w:link w:val="Geenafstand"/>
    <w:uiPriority w:val="99"/>
    <w:locked/>
    <w:rsid w:val="002743CC"/>
    <w:rPr>
      <w:rFonts w:ascii="Calibri" w:eastAsia="Times New Roman" w:hAnsi="Calibri" w:cs="Times New Roman"/>
      <w:lang w:val="en-US"/>
    </w:rPr>
  </w:style>
  <w:style w:type="paragraph" w:customStyle="1" w:styleId="Body9">
    <w:name w:val="Body9"/>
    <w:basedOn w:val="Standaard"/>
    <w:uiPriority w:val="99"/>
    <w:rsid w:val="002743CC"/>
    <w:pPr>
      <w:suppressAutoHyphens/>
      <w:spacing w:after="240" w:line="284" w:lineRule="atLeast"/>
      <w:ind w:left="4110" w:firstLine="0"/>
    </w:pPr>
    <w:rPr>
      <w:rFonts w:ascii="News Gothic MT" w:hAnsi="News Gothic MT" w:cs="News Gothic MT"/>
      <w:sz w:val="20"/>
      <w:szCs w:val="20"/>
      <w:lang w:val="fr-FR" w:eastAsia="nl-NL"/>
    </w:rPr>
  </w:style>
  <w:style w:type="character" w:styleId="Hyperlink">
    <w:name w:val="Hyperlink"/>
    <w:uiPriority w:val="99"/>
    <w:rsid w:val="002743CC"/>
    <w:rPr>
      <w:rFonts w:cs="Times New Roman"/>
      <w:color w:val="0000FF"/>
      <w:u w:val="single"/>
    </w:rPr>
  </w:style>
  <w:style w:type="paragraph" w:styleId="Voettekst">
    <w:name w:val="footer"/>
    <w:basedOn w:val="Standaard"/>
    <w:link w:val="VoettekstChar"/>
    <w:uiPriority w:val="99"/>
    <w:rsid w:val="002743CC"/>
    <w:pPr>
      <w:tabs>
        <w:tab w:val="center" w:pos="4536"/>
        <w:tab w:val="right" w:pos="9072"/>
      </w:tabs>
    </w:pPr>
  </w:style>
  <w:style w:type="character" w:customStyle="1" w:styleId="VoettekstChar">
    <w:name w:val="Voettekst Char"/>
    <w:basedOn w:val="Standaardalinea-lettertype"/>
    <w:link w:val="Voettekst"/>
    <w:uiPriority w:val="99"/>
    <w:rsid w:val="002743CC"/>
    <w:rPr>
      <w:rFonts w:ascii="Calibri" w:eastAsia="Times New Roman" w:hAnsi="Calibri" w:cs="Times New Roman"/>
      <w:lang w:val="en-US"/>
    </w:rPr>
  </w:style>
  <w:style w:type="paragraph" w:customStyle="1" w:styleId="UZBtekstbullets">
    <w:name w:val="UZB tekst bullets"/>
    <w:basedOn w:val="Standaard"/>
    <w:link w:val="UZBtekstbulletsChar"/>
    <w:autoRedefine/>
    <w:uiPriority w:val="99"/>
    <w:rsid w:val="002743CC"/>
    <w:pPr>
      <w:spacing w:line="260" w:lineRule="exact"/>
      <w:ind w:firstLine="0"/>
      <w:jc w:val="both"/>
    </w:pPr>
    <w:rPr>
      <w:rFonts w:ascii="Arial" w:hAnsi="Arial"/>
      <w:sz w:val="24"/>
      <w:szCs w:val="20"/>
      <w:lang w:val="nl-BE" w:eastAsia="nl-NL"/>
    </w:rPr>
  </w:style>
  <w:style w:type="character" w:customStyle="1" w:styleId="UZBtekstbulletsChar">
    <w:name w:val="UZB tekst bullets Char"/>
    <w:link w:val="UZBtekstbullets"/>
    <w:uiPriority w:val="99"/>
    <w:locked/>
    <w:rsid w:val="002743CC"/>
    <w:rPr>
      <w:rFonts w:ascii="Arial" w:eastAsia="Times New Roman" w:hAnsi="Arial" w:cs="Times New Roman"/>
      <w:sz w:val="24"/>
      <w:szCs w:val="20"/>
      <w:lang w:eastAsia="nl-NL"/>
    </w:rPr>
  </w:style>
  <w:style w:type="paragraph" w:customStyle="1" w:styleId="ReportCoverBHead">
    <w:name w:val="Report Cover B Head"/>
    <w:basedOn w:val="Standaard"/>
    <w:uiPriority w:val="99"/>
    <w:rsid w:val="002743CC"/>
    <w:pPr>
      <w:spacing w:after="520" w:line="400" w:lineRule="atLeast"/>
      <w:ind w:firstLine="0"/>
    </w:pPr>
    <w:rPr>
      <w:rFonts w:ascii="Arial" w:hAnsi="Arial"/>
      <w:sz w:val="32"/>
      <w:szCs w:val="20"/>
    </w:rPr>
  </w:style>
  <w:style w:type="paragraph" w:styleId="Documentstructuur">
    <w:name w:val="Document Map"/>
    <w:basedOn w:val="Standaard"/>
    <w:link w:val="DocumentstructuurChar"/>
    <w:uiPriority w:val="99"/>
    <w:semiHidden/>
    <w:rsid w:val="002743CC"/>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2743CC"/>
    <w:rPr>
      <w:rFonts w:ascii="Tahoma" w:eastAsia="Times New Roman" w:hAnsi="Tahoma" w:cs="Tahoma"/>
      <w:sz w:val="20"/>
      <w:szCs w:val="20"/>
      <w:shd w:val="clear" w:color="auto" w:fill="000080"/>
      <w:lang w:val="en-US"/>
    </w:rPr>
  </w:style>
  <w:style w:type="character" w:styleId="Verwijzingopmerking">
    <w:name w:val="annotation reference"/>
    <w:uiPriority w:val="99"/>
    <w:semiHidden/>
    <w:rsid w:val="002743CC"/>
    <w:rPr>
      <w:rFonts w:cs="Times New Roman"/>
      <w:sz w:val="16"/>
      <w:szCs w:val="16"/>
    </w:rPr>
  </w:style>
  <w:style w:type="paragraph" w:styleId="Tekstopmerking">
    <w:name w:val="annotation text"/>
    <w:basedOn w:val="Standaard"/>
    <w:link w:val="TekstopmerkingChar"/>
    <w:uiPriority w:val="99"/>
    <w:semiHidden/>
    <w:rsid w:val="002743CC"/>
    <w:rPr>
      <w:sz w:val="20"/>
      <w:szCs w:val="20"/>
    </w:rPr>
  </w:style>
  <w:style w:type="character" w:customStyle="1" w:styleId="TekstopmerkingChar">
    <w:name w:val="Tekst opmerking Char"/>
    <w:basedOn w:val="Standaardalinea-lettertype"/>
    <w:link w:val="Tekstopmerking"/>
    <w:uiPriority w:val="99"/>
    <w:semiHidden/>
    <w:rsid w:val="002743CC"/>
    <w:rPr>
      <w:rFonts w:ascii="Calibri" w:eastAsia="Times New Roman"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rsid w:val="002743CC"/>
    <w:rPr>
      <w:b/>
      <w:bCs/>
    </w:rPr>
  </w:style>
  <w:style w:type="character" w:customStyle="1" w:styleId="OnderwerpvanopmerkingChar">
    <w:name w:val="Onderwerp van opmerking Char"/>
    <w:basedOn w:val="TekstopmerkingChar"/>
    <w:link w:val="Onderwerpvanopmerking"/>
    <w:uiPriority w:val="99"/>
    <w:semiHidden/>
    <w:rsid w:val="002743CC"/>
    <w:rPr>
      <w:rFonts w:ascii="Calibri" w:eastAsia="Times New Roman" w:hAnsi="Calibri" w:cs="Times New Roman"/>
      <w:b/>
      <w:bCs/>
      <w:sz w:val="20"/>
      <w:szCs w:val="20"/>
      <w:lang w:val="en-US"/>
    </w:rPr>
  </w:style>
  <w:style w:type="paragraph" w:styleId="Ballontekst">
    <w:name w:val="Balloon Text"/>
    <w:basedOn w:val="Standaard"/>
    <w:link w:val="BallontekstChar"/>
    <w:uiPriority w:val="99"/>
    <w:semiHidden/>
    <w:rsid w:val="002743CC"/>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3CC"/>
    <w:rPr>
      <w:rFonts w:ascii="Tahoma" w:eastAsia="Times New Roman" w:hAnsi="Tahoma" w:cs="Tahoma"/>
      <w:sz w:val="16"/>
      <w:szCs w:val="16"/>
      <w:lang w:val="en-US"/>
    </w:rPr>
  </w:style>
  <w:style w:type="character" w:styleId="Paginanummer">
    <w:name w:val="page number"/>
    <w:uiPriority w:val="99"/>
    <w:rsid w:val="002743CC"/>
    <w:rPr>
      <w:rFonts w:cs="Times New Roman"/>
    </w:rPr>
  </w:style>
  <w:style w:type="paragraph" w:styleId="Inhopg1">
    <w:name w:val="toc 1"/>
    <w:basedOn w:val="Standaard"/>
    <w:next w:val="Standaard"/>
    <w:autoRedefine/>
    <w:uiPriority w:val="39"/>
    <w:rsid w:val="002743CC"/>
    <w:pPr>
      <w:tabs>
        <w:tab w:val="right" w:leader="dot" w:pos="9062"/>
      </w:tabs>
      <w:spacing w:after="100"/>
      <w:ind w:left="540" w:hanging="360"/>
    </w:pPr>
  </w:style>
  <w:style w:type="paragraph" w:styleId="Normaalweb">
    <w:name w:val="Normal (Web)"/>
    <w:basedOn w:val="Standaard"/>
    <w:uiPriority w:val="99"/>
    <w:rsid w:val="002743CC"/>
    <w:pPr>
      <w:spacing w:before="100" w:beforeAutospacing="1" w:after="100" w:afterAutospacing="1"/>
      <w:ind w:firstLine="0"/>
    </w:pPr>
    <w:rPr>
      <w:rFonts w:ascii="Times New Roman" w:hAnsi="Times New Roman"/>
      <w:sz w:val="24"/>
      <w:szCs w:val="24"/>
      <w:lang w:val="nl-NL" w:eastAsia="nl-NL"/>
    </w:rPr>
  </w:style>
  <w:style w:type="character" w:customStyle="1" w:styleId="Body1Char">
    <w:name w:val="Body1 Char"/>
    <w:link w:val="Body1"/>
    <w:uiPriority w:val="99"/>
    <w:locked/>
    <w:rsid w:val="002743CC"/>
    <w:rPr>
      <w:rFonts w:ascii="Calibri" w:eastAsia="Times New Roman" w:hAnsi="Calibri" w:cs="Times New Roman"/>
      <w:lang w:val="en-US"/>
    </w:rPr>
  </w:style>
  <w:style w:type="paragraph" w:customStyle="1" w:styleId="StyleHeading2TitleVerdana">
    <w:name w:val="Style Heading 2 Title + Verdana"/>
    <w:basedOn w:val="Standaard"/>
    <w:uiPriority w:val="99"/>
    <w:rsid w:val="002743CC"/>
    <w:pPr>
      <w:numPr>
        <w:ilvl w:val="1"/>
        <w:numId w:val="1"/>
      </w:numPr>
      <w:suppressAutoHyphens/>
      <w:spacing w:after="240" w:line="284" w:lineRule="atLeast"/>
      <w:outlineLvl w:val="1"/>
    </w:pPr>
    <w:rPr>
      <w:rFonts w:ascii="Verdana" w:hAnsi="Verdana"/>
      <w:b/>
      <w:bCs/>
      <w:noProof/>
      <w:sz w:val="20"/>
      <w:szCs w:val="20"/>
      <w:lang w:val="nl-NL" w:eastAsia="nl-NL"/>
    </w:rPr>
  </w:style>
  <w:style w:type="paragraph" w:customStyle="1" w:styleId="Heading2Title">
    <w:name w:val="Heading 2 Title"/>
    <w:basedOn w:val="Kop2"/>
    <w:next w:val="Body2"/>
    <w:uiPriority w:val="99"/>
    <w:rsid w:val="002743CC"/>
    <w:pPr>
      <w:keepNext w:val="0"/>
      <w:keepLines w:val="0"/>
      <w:suppressAutoHyphens/>
      <w:spacing w:before="0" w:after="240" w:line="284" w:lineRule="atLeast"/>
    </w:pPr>
    <w:rPr>
      <w:rFonts w:ascii="News Gothic MT" w:eastAsia="Times New Roman" w:hAnsi="News Gothic MT" w:cs="Times New Roman"/>
      <w:b/>
      <w:noProof/>
      <w:color w:val="auto"/>
      <w:sz w:val="20"/>
      <w:szCs w:val="20"/>
      <w:lang w:val="nl-NL" w:eastAsia="nl-NL"/>
    </w:rPr>
  </w:style>
  <w:style w:type="paragraph" w:customStyle="1" w:styleId="StyleBody1ArialJustified">
    <w:name w:val="Style Body1 + Arial Justified"/>
    <w:basedOn w:val="Body1"/>
    <w:link w:val="StyleBody1ArialJustifiedChar"/>
    <w:uiPriority w:val="99"/>
    <w:rsid w:val="002743CC"/>
    <w:pPr>
      <w:suppressAutoHyphens/>
      <w:spacing w:line="284" w:lineRule="atLeast"/>
      <w:ind w:firstLine="0"/>
      <w:jc w:val="both"/>
    </w:pPr>
    <w:rPr>
      <w:rFonts w:ascii="Arial" w:hAnsi="Arial"/>
      <w:noProof/>
      <w:sz w:val="20"/>
      <w:szCs w:val="20"/>
      <w:lang w:val="nl-NL" w:eastAsia="nl-NL"/>
    </w:rPr>
  </w:style>
  <w:style w:type="character" w:customStyle="1" w:styleId="StyleBody1ArialJustifiedChar">
    <w:name w:val="Style Body1 + Arial Justified Char"/>
    <w:link w:val="StyleBody1ArialJustified"/>
    <w:uiPriority w:val="99"/>
    <w:locked/>
    <w:rsid w:val="002743CC"/>
    <w:rPr>
      <w:rFonts w:ascii="Arial" w:eastAsia="Times New Roman" w:hAnsi="Arial" w:cs="Times New Roman"/>
      <w:noProof/>
      <w:sz w:val="20"/>
      <w:szCs w:val="20"/>
      <w:lang w:val="nl-NL" w:eastAsia="nl-NL"/>
    </w:rPr>
  </w:style>
  <w:style w:type="paragraph" w:styleId="Inhopg2">
    <w:name w:val="toc 2"/>
    <w:basedOn w:val="Standaard"/>
    <w:next w:val="Standaard"/>
    <w:autoRedefine/>
    <w:uiPriority w:val="39"/>
    <w:rsid w:val="002743CC"/>
    <w:pPr>
      <w:ind w:left="220"/>
    </w:pPr>
  </w:style>
  <w:style w:type="paragraph" w:styleId="Inhopg3">
    <w:name w:val="toc 3"/>
    <w:basedOn w:val="Standaard"/>
    <w:next w:val="Standaard"/>
    <w:autoRedefine/>
    <w:uiPriority w:val="39"/>
    <w:rsid w:val="002743CC"/>
    <w:pPr>
      <w:ind w:left="440"/>
    </w:pPr>
  </w:style>
  <w:style w:type="character" w:customStyle="1" w:styleId="grame">
    <w:name w:val="grame"/>
    <w:uiPriority w:val="99"/>
    <w:rsid w:val="002743CC"/>
    <w:rPr>
      <w:rFonts w:cs="Times New Roman"/>
    </w:rPr>
  </w:style>
  <w:style w:type="paragraph" w:styleId="Voetnoottekst">
    <w:name w:val="footnote text"/>
    <w:basedOn w:val="Standaard"/>
    <w:link w:val="VoetnoottekstChar"/>
    <w:uiPriority w:val="99"/>
    <w:semiHidden/>
    <w:rsid w:val="002743CC"/>
    <w:rPr>
      <w:sz w:val="20"/>
      <w:szCs w:val="20"/>
    </w:rPr>
  </w:style>
  <w:style w:type="character" w:customStyle="1" w:styleId="VoetnoottekstChar">
    <w:name w:val="Voetnoottekst Char"/>
    <w:basedOn w:val="Standaardalinea-lettertype"/>
    <w:link w:val="Voetnoottekst"/>
    <w:uiPriority w:val="99"/>
    <w:semiHidden/>
    <w:rsid w:val="002743CC"/>
    <w:rPr>
      <w:rFonts w:ascii="Calibri" w:eastAsia="Times New Roman" w:hAnsi="Calibri" w:cs="Times New Roman"/>
      <w:sz w:val="20"/>
      <w:szCs w:val="20"/>
      <w:lang w:val="en-US"/>
    </w:rPr>
  </w:style>
  <w:style w:type="character" w:styleId="Voetnootmarkering">
    <w:name w:val="footnote reference"/>
    <w:uiPriority w:val="99"/>
    <w:semiHidden/>
    <w:rsid w:val="002743CC"/>
    <w:rPr>
      <w:rFonts w:cs="Times New Roman"/>
      <w:vertAlign w:val="superscript"/>
    </w:rPr>
  </w:style>
  <w:style w:type="paragraph" w:customStyle="1" w:styleId="Opsomming">
    <w:name w:val="Opsomming"/>
    <w:basedOn w:val="Standaard"/>
    <w:link w:val="OpsommingChar"/>
    <w:uiPriority w:val="99"/>
    <w:rsid w:val="002743CC"/>
    <w:pPr>
      <w:numPr>
        <w:numId w:val="9"/>
      </w:numPr>
      <w:spacing w:after="240" w:line="276" w:lineRule="auto"/>
      <w:ind w:left="993" w:hanging="426"/>
      <w:jc w:val="both"/>
    </w:pPr>
    <w:rPr>
      <w:rFonts w:ascii="Verdana" w:hAnsi="Verdana"/>
      <w:sz w:val="20"/>
      <w:szCs w:val="20"/>
      <w:lang w:val="nl-BE"/>
    </w:rPr>
  </w:style>
  <w:style w:type="character" w:customStyle="1" w:styleId="OpsommingChar">
    <w:name w:val="Opsomming Char"/>
    <w:link w:val="Opsomming"/>
    <w:uiPriority w:val="99"/>
    <w:locked/>
    <w:rsid w:val="002743CC"/>
    <w:rPr>
      <w:rFonts w:ascii="Verdana" w:eastAsia="Times New Roman" w:hAnsi="Verdana" w:cs="Times New Roman"/>
      <w:sz w:val="20"/>
      <w:szCs w:val="20"/>
    </w:rPr>
  </w:style>
  <w:style w:type="numbering" w:styleId="Artikelsectie">
    <w:name w:val="Outline List 3"/>
    <w:basedOn w:val="Geenlijst"/>
    <w:uiPriority w:val="99"/>
    <w:semiHidden/>
    <w:unhideWhenUsed/>
    <w:rsid w:val="002743CC"/>
    <w:pPr>
      <w:numPr>
        <w:numId w:val="3"/>
      </w:numPr>
    </w:pPr>
  </w:style>
  <w:style w:type="character" w:styleId="Onopgelostemelding">
    <w:name w:val="Unresolved Mention"/>
    <w:basedOn w:val="Standaardalinea-lettertype"/>
    <w:uiPriority w:val="99"/>
    <w:semiHidden/>
    <w:unhideWhenUsed/>
    <w:rsid w:val="00F42B7B"/>
    <w:rPr>
      <w:color w:val="605E5C"/>
      <w:shd w:val="clear" w:color="auto" w:fill="E1DFDD"/>
    </w:rPr>
  </w:style>
  <w:style w:type="paragraph" w:customStyle="1" w:styleId="Default">
    <w:name w:val="Default"/>
    <w:rsid w:val="002B63E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37898">
      <w:bodyDiv w:val="1"/>
      <w:marLeft w:val="0"/>
      <w:marRight w:val="0"/>
      <w:marTop w:val="0"/>
      <w:marBottom w:val="0"/>
      <w:divBdr>
        <w:top w:val="none" w:sz="0" w:space="0" w:color="auto"/>
        <w:left w:val="none" w:sz="0" w:space="0" w:color="auto"/>
        <w:bottom w:val="none" w:sz="0" w:space="0" w:color="auto"/>
        <w:right w:val="none" w:sz="0" w:space="0" w:color="auto"/>
      </w:divBdr>
    </w:div>
    <w:div w:id="18443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deroeck@zottege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deroeck@zottegem.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at@zottege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2918</Words>
  <Characters>16050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Sandra De Roeck</cp:lastModifiedBy>
  <cp:revision>5</cp:revision>
  <cp:lastPrinted>2020-01-29T08:53:00Z</cp:lastPrinted>
  <dcterms:created xsi:type="dcterms:W3CDTF">2020-01-28T16:28:00Z</dcterms:created>
  <dcterms:modified xsi:type="dcterms:W3CDTF">2020-01-29T08:54:00Z</dcterms:modified>
</cp:coreProperties>
</file>